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EA221F" w14:textId="782062F9" w:rsidR="00594081" w:rsidRPr="00E72834" w:rsidRDefault="00594081" w:rsidP="0093583A">
      <w:pPr>
        <w:pStyle w:val="Ttulo1"/>
        <w:shd w:val="clear" w:color="auto" w:fill="auto"/>
        <w:jc w:val="left"/>
        <w:rPr>
          <w:rFonts w:cs="Arial"/>
          <w:sz w:val="24"/>
          <w:szCs w:val="24"/>
        </w:rPr>
      </w:pPr>
      <w:r w:rsidRPr="00E72834">
        <w:rPr>
          <w:rFonts w:cs="Arial"/>
          <w:sz w:val="24"/>
          <w:szCs w:val="24"/>
        </w:rPr>
        <w:t>RESPONSABLE</w:t>
      </w:r>
    </w:p>
    <w:p w14:paraId="62789680" w14:textId="11044C6D" w:rsidR="003226FC" w:rsidRPr="00E72834" w:rsidRDefault="003226FC" w:rsidP="001C6F52">
      <w:pPr>
        <w:spacing w:line="240" w:lineRule="auto"/>
        <w:jc w:val="both"/>
        <w:rPr>
          <w:rFonts w:ascii="Arial" w:hAnsi="Arial" w:cs="Arial"/>
          <w:bCs/>
          <w:color w:val="000000" w:themeColor="text1"/>
          <w:sz w:val="24"/>
          <w:szCs w:val="24"/>
        </w:rPr>
      </w:pPr>
      <w:bookmarkStart w:id="0" w:name="_Hlk152064050"/>
      <w:r w:rsidRPr="00E72834">
        <w:rPr>
          <w:rFonts w:ascii="Arial" w:hAnsi="Arial" w:cs="Arial"/>
          <w:bCs/>
          <w:color w:val="000000" w:themeColor="text1"/>
          <w:sz w:val="24"/>
          <w:szCs w:val="24"/>
        </w:rPr>
        <w:t xml:space="preserve">La aplicación del procedimiento se encuentra bajo la responsabilidad de todas las dependencias de la UAE Cuerpo Oficial de Bomberos, siendo la Subdirección de Gestión Corporativa, a través del </w:t>
      </w:r>
      <w:r w:rsidR="00565BC3" w:rsidRPr="00E72834">
        <w:rPr>
          <w:rFonts w:ascii="Arial" w:hAnsi="Arial" w:cs="Arial"/>
          <w:bCs/>
          <w:color w:val="000000" w:themeColor="text1"/>
          <w:sz w:val="24"/>
          <w:szCs w:val="24"/>
        </w:rPr>
        <w:t xml:space="preserve">equipo </w:t>
      </w:r>
      <w:r w:rsidRPr="00E72834">
        <w:rPr>
          <w:rFonts w:ascii="Arial" w:hAnsi="Arial" w:cs="Arial"/>
          <w:bCs/>
          <w:color w:val="000000" w:themeColor="text1"/>
          <w:sz w:val="24"/>
          <w:szCs w:val="24"/>
        </w:rPr>
        <w:t>de servicio a la ciudadanía,</w:t>
      </w:r>
      <w:r w:rsidR="00770591" w:rsidRPr="00E72834">
        <w:rPr>
          <w:rFonts w:ascii="Arial" w:hAnsi="Arial" w:cs="Arial"/>
          <w:bCs/>
          <w:color w:val="000000" w:themeColor="text1"/>
          <w:sz w:val="24"/>
          <w:szCs w:val="24"/>
        </w:rPr>
        <w:t xml:space="preserve"> </w:t>
      </w:r>
      <w:r w:rsidRPr="00E72834">
        <w:rPr>
          <w:rFonts w:ascii="Arial" w:hAnsi="Arial" w:cs="Arial"/>
          <w:bCs/>
          <w:color w:val="000000" w:themeColor="text1"/>
          <w:sz w:val="24"/>
          <w:szCs w:val="24"/>
        </w:rPr>
        <w:t>la encargada de adelantar el seguimiento y acompañamiento a la implementación</w:t>
      </w:r>
      <w:r w:rsidR="00770591" w:rsidRPr="00E72834">
        <w:rPr>
          <w:rFonts w:ascii="Arial" w:hAnsi="Arial" w:cs="Arial"/>
          <w:bCs/>
          <w:color w:val="000000" w:themeColor="text1"/>
          <w:sz w:val="24"/>
          <w:szCs w:val="24"/>
        </w:rPr>
        <w:t xml:space="preserve"> y</w:t>
      </w:r>
      <w:r w:rsidRPr="00E72834">
        <w:rPr>
          <w:rFonts w:ascii="Arial" w:hAnsi="Arial" w:cs="Arial"/>
          <w:bCs/>
          <w:color w:val="000000" w:themeColor="text1"/>
          <w:sz w:val="24"/>
          <w:szCs w:val="24"/>
        </w:rPr>
        <w:t xml:space="preserve"> actualización de este.</w:t>
      </w:r>
    </w:p>
    <w:bookmarkEnd w:id="0"/>
    <w:p w14:paraId="2A681E48" w14:textId="77777777" w:rsidR="00594081" w:rsidRPr="00E72834" w:rsidRDefault="00594081" w:rsidP="0093583A">
      <w:pPr>
        <w:pStyle w:val="Ttulo1"/>
        <w:shd w:val="clear" w:color="auto" w:fill="auto"/>
        <w:jc w:val="left"/>
        <w:rPr>
          <w:rFonts w:cs="Arial"/>
          <w:sz w:val="24"/>
          <w:szCs w:val="24"/>
        </w:rPr>
      </w:pPr>
      <w:r w:rsidRPr="00E72834">
        <w:rPr>
          <w:rFonts w:cs="Arial"/>
          <w:sz w:val="24"/>
          <w:szCs w:val="24"/>
        </w:rPr>
        <w:t>OBJETIVO</w:t>
      </w:r>
    </w:p>
    <w:p w14:paraId="5F11D6B3" w14:textId="2E1F3186" w:rsidR="003226FC" w:rsidRPr="00E72834" w:rsidRDefault="003226FC" w:rsidP="00565BC3">
      <w:pPr>
        <w:spacing w:line="240" w:lineRule="auto"/>
        <w:jc w:val="both"/>
        <w:rPr>
          <w:rFonts w:ascii="Arial" w:hAnsi="Arial" w:cs="Arial"/>
          <w:bCs/>
          <w:color w:val="000000" w:themeColor="text1"/>
          <w:sz w:val="24"/>
          <w:szCs w:val="24"/>
        </w:rPr>
      </w:pPr>
      <w:bookmarkStart w:id="1" w:name="_Hlk152064290"/>
      <w:r w:rsidRPr="00E72834">
        <w:rPr>
          <w:rFonts w:ascii="Arial" w:hAnsi="Arial" w:cs="Arial"/>
          <w:color w:val="000000" w:themeColor="text1"/>
          <w:sz w:val="24"/>
          <w:szCs w:val="24"/>
        </w:rPr>
        <w:t>Atender l</w:t>
      </w:r>
      <w:r w:rsidR="00721717" w:rsidRPr="00E72834">
        <w:rPr>
          <w:rFonts w:ascii="Arial" w:hAnsi="Arial" w:cs="Arial"/>
          <w:color w:val="000000" w:themeColor="text1"/>
          <w:sz w:val="24"/>
          <w:szCs w:val="24"/>
        </w:rPr>
        <w:t>a</w:t>
      </w:r>
      <w:r w:rsidRPr="00E72834">
        <w:rPr>
          <w:rFonts w:ascii="Arial" w:hAnsi="Arial" w:cs="Arial"/>
          <w:color w:val="000000" w:themeColor="text1"/>
          <w:sz w:val="24"/>
          <w:szCs w:val="24"/>
        </w:rPr>
        <w:t xml:space="preserve">s </w:t>
      </w:r>
      <w:r w:rsidR="006A1BA3" w:rsidRPr="00E72834">
        <w:rPr>
          <w:rFonts w:ascii="Arial" w:hAnsi="Arial" w:cs="Arial"/>
          <w:color w:val="000000" w:themeColor="text1"/>
          <w:sz w:val="24"/>
          <w:szCs w:val="24"/>
        </w:rPr>
        <w:t>PQRSD</w:t>
      </w:r>
      <w:r w:rsidRPr="00E72834">
        <w:rPr>
          <w:rFonts w:ascii="Arial" w:hAnsi="Arial" w:cs="Arial"/>
          <w:color w:val="000000" w:themeColor="text1"/>
          <w:sz w:val="24"/>
          <w:szCs w:val="24"/>
        </w:rPr>
        <w:t xml:space="preserve"> formulados a través de los canales de interacción definidos por la entidad y el Distrito, que se relacionen con el cumplimiento de la misión y objetivos de la</w:t>
      </w:r>
      <w:r w:rsidR="00770591" w:rsidRPr="00E72834">
        <w:rPr>
          <w:rFonts w:ascii="Arial" w:hAnsi="Arial" w:cs="Arial"/>
          <w:color w:val="000000" w:themeColor="text1"/>
          <w:sz w:val="24"/>
          <w:szCs w:val="24"/>
        </w:rPr>
        <w:t xml:space="preserve"> </w:t>
      </w:r>
      <w:r w:rsidR="00770591" w:rsidRPr="00E72834">
        <w:rPr>
          <w:rFonts w:ascii="Arial" w:hAnsi="Arial" w:cs="Arial"/>
          <w:bCs/>
          <w:color w:val="000000" w:themeColor="text1"/>
          <w:sz w:val="24"/>
          <w:szCs w:val="24"/>
        </w:rPr>
        <w:t>UAE Cuerpo Oficial de Bomberos</w:t>
      </w:r>
      <w:r w:rsidRPr="00E72834">
        <w:rPr>
          <w:rFonts w:ascii="Arial" w:hAnsi="Arial" w:cs="Arial"/>
          <w:color w:val="000000" w:themeColor="text1"/>
          <w:sz w:val="24"/>
          <w:szCs w:val="24"/>
        </w:rPr>
        <w:t>, dando cumplimiento a los principios, procedimientos y términos dispuestos legalmente</w:t>
      </w:r>
      <w:bookmarkEnd w:id="1"/>
      <w:r w:rsidRPr="00E72834">
        <w:rPr>
          <w:rFonts w:ascii="Arial" w:hAnsi="Arial" w:cs="Arial"/>
          <w:bCs/>
          <w:color w:val="000000" w:themeColor="text1"/>
          <w:sz w:val="24"/>
          <w:szCs w:val="24"/>
        </w:rPr>
        <w:t>.</w:t>
      </w:r>
    </w:p>
    <w:p w14:paraId="39F4077C" w14:textId="77777777" w:rsidR="00594081" w:rsidRPr="00E72834" w:rsidRDefault="00594081" w:rsidP="0093583A">
      <w:pPr>
        <w:pStyle w:val="Ttulo1"/>
        <w:shd w:val="clear" w:color="auto" w:fill="auto"/>
        <w:jc w:val="left"/>
        <w:rPr>
          <w:rFonts w:cs="Arial"/>
          <w:sz w:val="24"/>
          <w:szCs w:val="24"/>
        </w:rPr>
      </w:pPr>
      <w:r w:rsidRPr="00E72834">
        <w:rPr>
          <w:rFonts w:cs="Arial"/>
          <w:sz w:val="24"/>
          <w:szCs w:val="24"/>
        </w:rPr>
        <w:t>ALCANCE</w:t>
      </w:r>
    </w:p>
    <w:p w14:paraId="0290C367" w14:textId="6DE56AB7" w:rsidR="003226FC" w:rsidRPr="00E72834" w:rsidRDefault="003226FC" w:rsidP="001C6F52">
      <w:p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E</w:t>
      </w:r>
      <w:r w:rsidR="0093583A" w:rsidRPr="00E72834">
        <w:rPr>
          <w:rFonts w:ascii="Arial" w:hAnsi="Arial" w:cs="Arial"/>
          <w:color w:val="000000" w:themeColor="text1"/>
          <w:sz w:val="24"/>
          <w:szCs w:val="24"/>
        </w:rPr>
        <w:t>l presente inicia con la gestión de</w:t>
      </w:r>
      <w:r w:rsidRPr="00E72834">
        <w:rPr>
          <w:rFonts w:ascii="Arial" w:hAnsi="Arial" w:cs="Arial"/>
          <w:color w:val="000000" w:themeColor="text1"/>
          <w:sz w:val="24"/>
          <w:szCs w:val="24"/>
        </w:rPr>
        <w:t xml:space="preserve"> </w:t>
      </w:r>
      <w:r w:rsidR="00D0624D" w:rsidRPr="00E72834">
        <w:rPr>
          <w:rFonts w:ascii="Arial" w:hAnsi="Arial" w:cs="Arial"/>
          <w:color w:val="000000" w:themeColor="text1"/>
          <w:sz w:val="24"/>
          <w:szCs w:val="24"/>
        </w:rPr>
        <w:t>l</w:t>
      </w:r>
      <w:r w:rsidR="00721717" w:rsidRPr="00E72834">
        <w:rPr>
          <w:rFonts w:ascii="Arial" w:hAnsi="Arial" w:cs="Arial"/>
          <w:color w:val="000000" w:themeColor="text1"/>
          <w:sz w:val="24"/>
          <w:szCs w:val="24"/>
        </w:rPr>
        <w:t>as PQRSD</w:t>
      </w:r>
      <w:r w:rsidRPr="00E72834">
        <w:rPr>
          <w:rFonts w:ascii="Arial" w:hAnsi="Arial" w:cs="Arial"/>
          <w:color w:val="000000" w:themeColor="text1"/>
          <w:sz w:val="24"/>
          <w:szCs w:val="24"/>
        </w:rPr>
        <w:t xml:space="preserve"> presentad</w:t>
      </w:r>
      <w:r w:rsidR="00D0624D" w:rsidRPr="00E72834">
        <w:rPr>
          <w:rFonts w:ascii="Arial" w:hAnsi="Arial" w:cs="Arial"/>
          <w:color w:val="000000" w:themeColor="text1"/>
          <w:sz w:val="24"/>
          <w:szCs w:val="24"/>
        </w:rPr>
        <w:t>a</w:t>
      </w:r>
      <w:r w:rsidRPr="00E72834">
        <w:rPr>
          <w:rFonts w:ascii="Arial" w:hAnsi="Arial" w:cs="Arial"/>
          <w:color w:val="000000" w:themeColor="text1"/>
          <w:sz w:val="24"/>
          <w:szCs w:val="24"/>
        </w:rPr>
        <w:t xml:space="preserve">s a través de los diferentes canales </w:t>
      </w:r>
      <w:r w:rsidR="00565BC3" w:rsidRPr="00E72834">
        <w:rPr>
          <w:rFonts w:ascii="Arial" w:hAnsi="Arial" w:cs="Arial"/>
          <w:color w:val="000000" w:themeColor="text1"/>
          <w:sz w:val="24"/>
          <w:szCs w:val="24"/>
        </w:rPr>
        <w:t xml:space="preserve">dispuestos por </w:t>
      </w:r>
      <w:r w:rsidRPr="00E72834">
        <w:rPr>
          <w:rFonts w:ascii="Arial" w:hAnsi="Arial" w:cs="Arial"/>
          <w:color w:val="000000" w:themeColor="text1"/>
          <w:sz w:val="24"/>
          <w:szCs w:val="24"/>
        </w:rPr>
        <w:t>la UAE Cuerpo Oficial de Bomberos de Bogotá</w:t>
      </w:r>
      <w:r w:rsidR="00565BC3" w:rsidRPr="00E72834">
        <w:rPr>
          <w:rFonts w:ascii="Arial" w:hAnsi="Arial" w:cs="Arial"/>
          <w:color w:val="000000" w:themeColor="text1"/>
          <w:sz w:val="24"/>
          <w:szCs w:val="24"/>
        </w:rPr>
        <w:t xml:space="preserve"> y el Distrito</w:t>
      </w:r>
      <w:r w:rsidRPr="00E72834">
        <w:rPr>
          <w:rFonts w:ascii="Arial" w:hAnsi="Arial" w:cs="Arial"/>
          <w:color w:val="000000" w:themeColor="text1"/>
          <w:sz w:val="24"/>
          <w:szCs w:val="24"/>
        </w:rPr>
        <w:t>, realizando el seguimiento y trazabilidad del trámite de estos</w:t>
      </w:r>
      <w:r w:rsidR="00D0624D" w:rsidRPr="00E72834">
        <w:rPr>
          <w:rFonts w:ascii="Arial" w:hAnsi="Arial" w:cs="Arial"/>
          <w:color w:val="000000" w:themeColor="text1"/>
          <w:sz w:val="24"/>
          <w:szCs w:val="24"/>
        </w:rPr>
        <w:t>,</w:t>
      </w:r>
      <w:r w:rsidRPr="00E72834">
        <w:rPr>
          <w:rFonts w:ascii="Arial" w:hAnsi="Arial" w:cs="Arial"/>
          <w:color w:val="000000" w:themeColor="text1"/>
          <w:sz w:val="24"/>
          <w:szCs w:val="24"/>
        </w:rPr>
        <w:t xml:space="preserve"> a través de las herramientas</w:t>
      </w:r>
      <w:r w:rsidR="00EC5689" w:rsidRPr="00E72834">
        <w:rPr>
          <w:rFonts w:ascii="Arial" w:hAnsi="Arial" w:cs="Arial"/>
          <w:color w:val="000000" w:themeColor="text1"/>
          <w:sz w:val="24"/>
          <w:szCs w:val="24"/>
        </w:rPr>
        <w:t xml:space="preserve"> destinadas</w:t>
      </w:r>
      <w:r w:rsidRPr="00E72834">
        <w:rPr>
          <w:rFonts w:ascii="Arial" w:hAnsi="Arial" w:cs="Arial"/>
          <w:color w:val="000000" w:themeColor="text1"/>
          <w:sz w:val="24"/>
          <w:szCs w:val="24"/>
        </w:rPr>
        <w:t>, hasta la proyección y notificación de respuestas que contengan los criterios de calidad.</w:t>
      </w:r>
    </w:p>
    <w:p w14:paraId="7707FE81" w14:textId="77777777" w:rsidR="00CB56D9" w:rsidRPr="00E72834" w:rsidRDefault="00594081" w:rsidP="0093583A">
      <w:pPr>
        <w:pStyle w:val="Ttulo1"/>
        <w:shd w:val="clear" w:color="auto" w:fill="auto"/>
        <w:jc w:val="left"/>
        <w:rPr>
          <w:rFonts w:cs="Arial"/>
          <w:sz w:val="24"/>
          <w:szCs w:val="24"/>
        </w:rPr>
      </w:pPr>
      <w:r w:rsidRPr="00E72834">
        <w:rPr>
          <w:rFonts w:cs="Arial"/>
          <w:sz w:val="24"/>
          <w:szCs w:val="24"/>
        </w:rPr>
        <w:t>POLÍTICAS DE OPERACIÓN</w:t>
      </w:r>
    </w:p>
    <w:p w14:paraId="09A80368" w14:textId="762EA8A0" w:rsidR="00594081" w:rsidRPr="00E72834" w:rsidRDefault="00594081" w:rsidP="00565BC3">
      <w:pPr>
        <w:spacing w:line="240" w:lineRule="auto"/>
        <w:jc w:val="both"/>
        <w:rPr>
          <w:rFonts w:ascii="Arial" w:hAnsi="Arial" w:cs="Arial"/>
          <w:bCs/>
          <w:color w:val="000000" w:themeColor="text1"/>
          <w:sz w:val="24"/>
          <w:szCs w:val="24"/>
        </w:rPr>
      </w:pPr>
      <w:bookmarkStart w:id="2" w:name="_Hlk152064470"/>
      <w:r w:rsidRPr="00E72834">
        <w:rPr>
          <w:rFonts w:ascii="Arial" w:hAnsi="Arial" w:cs="Arial"/>
          <w:bCs/>
          <w:color w:val="000000" w:themeColor="text1"/>
          <w:sz w:val="24"/>
          <w:szCs w:val="24"/>
        </w:rPr>
        <w:t xml:space="preserve">Es responsabilidad de los líderes de cada proceso y lineamiento obligatorio para la operación: </w:t>
      </w:r>
    </w:p>
    <w:p w14:paraId="0D9771CB" w14:textId="64877C49" w:rsidR="00594081" w:rsidRPr="00F74C84" w:rsidRDefault="00594081" w:rsidP="00F74C84">
      <w:pPr>
        <w:pStyle w:val="Prrafodelista"/>
        <w:numPr>
          <w:ilvl w:val="1"/>
          <w:numId w:val="28"/>
        </w:numPr>
        <w:spacing w:line="240" w:lineRule="auto"/>
        <w:ind w:left="709" w:hanging="425"/>
        <w:jc w:val="both"/>
        <w:rPr>
          <w:rFonts w:ascii="Arial" w:hAnsi="Arial" w:cs="Arial"/>
          <w:color w:val="000000" w:themeColor="text1"/>
          <w:sz w:val="24"/>
          <w:szCs w:val="24"/>
        </w:rPr>
      </w:pPr>
      <w:r w:rsidRPr="00E72834">
        <w:rPr>
          <w:rFonts w:ascii="Arial" w:hAnsi="Arial" w:cs="Arial"/>
          <w:bCs/>
          <w:color w:val="000000" w:themeColor="text1"/>
          <w:sz w:val="24"/>
          <w:szCs w:val="24"/>
        </w:rPr>
        <w:t xml:space="preserve">Socializar los documentos que se construyen, actualizan y aprueban con todas las partes interesadas que interactúan con los documentos. </w:t>
      </w:r>
    </w:p>
    <w:p w14:paraId="2C74466B" w14:textId="77777777" w:rsidR="007102FE" w:rsidRPr="007102FE" w:rsidRDefault="00594081" w:rsidP="007102FE">
      <w:pPr>
        <w:pStyle w:val="Prrafodelista"/>
        <w:numPr>
          <w:ilvl w:val="1"/>
          <w:numId w:val="28"/>
        </w:numPr>
        <w:spacing w:line="240" w:lineRule="auto"/>
        <w:ind w:left="709" w:hanging="425"/>
        <w:jc w:val="both"/>
        <w:rPr>
          <w:rFonts w:ascii="Arial" w:hAnsi="Arial" w:cs="Arial"/>
          <w:color w:val="000000" w:themeColor="text1"/>
          <w:sz w:val="24"/>
          <w:szCs w:val="24"/>
        </w:rPr>
      </w:pPr>
      <w:r w:rsidRPr="00F74C84">
        <w:rPr>
          <w:rFonts w:ascii="Arial" w:hAnsi="Arial" w:cs="Arial"/>
          <w:bCs/>
          <w:color w:val="000000" w:themeColor="text1"/>
          <w:sz w:val="24"/>
          <w:szCs w:val="24"/>
        </w:rPr>
        <w:t xml:space="preserve">Hacer cumplir los requisitos definidos en los documentos construidos, actualizados y aprobados. </w:t>
      </w:r>
    </w:p>
    <w:p w14:paraId="699BC359" w14:textId="77777777" w:rsidR="007102FE" w:rsidRPr="007102FE" w:rsidRDefault="00594081" w:rsidP="007102FE">
      <w:pPr>
        <w:pStyle w:val="Prrafodelista"/>
        <w:numPr>
          <w:ilvl w:val="1"/>
          <w:numId w:val="28"/>
        </w:numPr>
        <w:spacing w:line="240" w:lineRule="auto"/>
        <w:ind w:left="709" w:hanging="425"/>
        <w:jc w:val="both"/>
        <w:rPr>
          <w:rFonts w:ascii="Arial" w:hAnsi="Arial" w:cs="Arial"/>
          <w:color w:val="000000" w:themeColor="text1"/>
          <w:sz w:val="24"/>
          <w:szCs w:val="24"/>
        </w:rPr>
      </w:pPr>
      <w:r w:rsidRPr="007102FE">
        <w:rPr>
          <w:rFonts w:ascii="Arial" w:hAnsi="Arial" w:cs="Arial"/>
          <w:bCs/>
          <w:color w:val="000000" w:themeColor="text1"/>
          <w:sz w:val="24"/>
          <w:szCs w:val="24"/>
        </w:rPr>
        <w:t xml:space="preserve">Actualizar la documentación </w:t>
      </w:r>
      <w:r w:rsidR="003226FC" w:rsidRPr="007102FE">
        <w:rPr>
          <w:rFonts w:ascii="Arial" w:hAnsi="Arial" w:cs="Arial"/>
          <w:bCs/>
          <w:color w:val="000000" w:themeColor="text1"/>
          <w:sz w:val="24"/>
          <w:szCs w:val="24"/>
        </w:rPr>
        <w:t xml:space="preserve">periódicamente </w:t>
      </w:r>
      <w:r w:rsidRPr="007102FE">
        <w:rPr>
          <w:rFonts w:ascii="Arial" w:hAnsi="Arial" w:cs="Arial"/>
          <w:bCs/>
          <w:color w:val="000000" w:themeColor="text1"/>
          <w:sz w:val="24"/>
          <w:szCs w:val="24"/>
        </w:rPr>
        <w:t>asociada a los procesos cuando la normatividad y documentos externos aplicables cambien.</w:t>
      </w:r>
    </w:p>
    <w:p w14:paraId="465E1786" w14:textId="77777777" w:rsidR="007102FE" w:rsidRPr="007102FE" w:rsidRDefault="00594081" w:rsidP="007102FE">
      <w:pPr>
        <w:pStyle w:val="Prrafodelista"/>
        <w:numPr>
          <w:ilvl w:val="1"/>
          <w:numId w:val="28"/>
        </w:numPr>
        <w:spacing w:line="240" w:lineRule="auto"/>
        <w:ind w:left="709" w:hanging="425"/>
        <w:jc w:val="both"/>
        <w:rPr>
          <w:rFonts w:ascii="Arial" w:hAnsi="Arial" w:cs="Arial"/>
          <w:color w:val="000000" w:themeColor="text1"/>
          <w:sz w:val="24"/>
          <w:szCs w:val="24"/>
        </w:rPr>
      </w:pPr>
      <w:r w:rsidRPr="007102FE">
        <w:rPr>
          <w:rFonts w:ascii="Arial" w:hAnsi="Arial" w:cs="Arial"/>
          <w:bCs/>
          <w:color w:val="000000" w:themeColor="text1"/>
          <w:sz w:val="24"/>
          <w:szCs w:val="24"/>
        </w:rPr>
        <w:t xml:space="preserve">Revisar, actualizar o reemplazar la documentación asociada a los procesos cada vez que se requiera o máximo cada dos años, contando con el apoyo y acompañamiento de un profesional experto en la labor documental. </w:t>
      </w:r>
    </w:p>
    <w:p w14:paraId="7A0B1ACF" w14:textId="77777777" w:rsidR="007102FE" w:rsidRPr="007102FE" w:rsidRDefault="00594081" w:rsidP="007102FE">
      <w:pPr>
        <w:pStyle w:val="Prrafodelista"/>
        <w:numPr>
          <w:ilvl w:val="1"/>
          <w:numId w:val="28"/>
        </w:numPr>
        <w:spacing w:line="240" w:lineRule="auto"/>
        <w:ind w:left="709" w:hanging="425"/>
        <w:jc w:val="both"/>
        <w:rPr>
          <w:rFonts w:ascii="Arial" w:hAnsi="Arial" w:cs="Arial"/>
          <w:color w:val="000000" w:themeColor="text1"/>
          <w:sz w:val="24"/>
          <w:szCs w:val="24"/>
        </w:rPr>
      </w:pPr>
      <w:r w:rsidRPr="007102FE">
        <w:rPr>
          <w:rFonts w:ascii="Arial" w:hAnsi="Arial" w:cs="Arial"/>
          <w:bCs/>
          <w:color w:val="000000" w:themeColor="text1"/>
          <w:sz w:val="24"/>
          <w:szCs w:val="24"/>
        </w:rPr>
        <w:t xml:space="preserve">Revisar periódicamente la normatividad y demás lineamientos relacionados con la documentación con el fin de garantizar que los procesos permanezcan actualizados. </w:t>
      </w:r>
    </w:p>
    <w:p w14:paraId="5F2426D0" w14:textId="39046E60" w:rsidR="00B977DD" w:rsidRPr="007102FE" w:rsidRDefault="00594081" w:rsidP="007102FE">
      <w:pPr>
        <w:pStyle w:val="Prrafodelista"/>
        <w:numPr>
          <w:ilvl w:val="1"/>
          <w:numId w:val="28"/>
        </w:numPr>
        <w:spacing w:line="240" w:lineRule="auto"/>
        <w:ind w:left="709" w:hanging="425"/>
        <w:jc w:val="both"/>
        <w:rPr>
          <w:rFonts w:ascii="Arial" w:hAnsi="Arial" w:cs="Arial"/>
          <w:color w:val="000000" w:themeColor="text1"/>
          <w:sz w:val="24"/>
          <w:szCs w:val="24"/>
        </w:rPr>
      </w:pPr>
      <w:r w:rsidRPr="007102FE">
        <w:rPr>
          <w:rFonts w:ascii="Arial" w:hAnsi="Arial" w:cs="Arial"/>
          <w:bCs/>
          <w:color w:val="000000" w:themeColor="text1"/>
          <w:sz w:val="24"/>
          <w:szCs w:val="24"/>
        </w:rPr>
        <w:t xml:space="preserve">La organización de la documentación asociada a los procesos debe estar debidamente ordenada de acuerdo con las Tablas de Retención Documental (TRD) convalidadas con los líderes de los procesos. </w:t>
      </w:r>
    </w:p>
    <w:bookmarkEnd w:id="2"/>
    <w:p w14:paraId="4DCA408B" w14:textId="77777777" w:rsidR="00131417" w:rsidRPr="00E72834" w:rsidRDefault="00131417" w:rsidP="00131417">
      <w:pPr>
        <w:pStyle w:val="Prrafodelista"/>
        <w:spacing w:line="240" w:lineRule="auto"/>
        <w:jc w:val="both"/>
        <w:rPr>
          <w:rFonts w:ascii="Arial" w:hAnsi="Arial" w:cs="Arial"/>
          <w:bCs/>
          <w:color w:val="000000" w:themeColor="text1"/>
          <w:sz w:val="24"/>
          <w:szCs w:val="24"/>
          <w:u w:val="single"/>
        </w:rPr>
      </w:pPr>
    </w:p>
    <w:p w14:paraId="5ED573C8" w14:textId="6184E5FE" w:rsidR="00776767" w:rsidRPr="00E72834" w:rsidRDefault="00776767" w:rsidP="007102FE">
      <w:pPr>
        <w:pStyle w:val="Prrafodelista"/>
        <w:numPr>
          <w:ilvl w:val="1"/>
          <w:numId w:val="28"/>
        </w:numPr>
        <w:spacing w:line="240" w:lineRule="auto"/>
        <w:ind w:left="851" w:hanging="567"/>
        <w:jc w:val="both"/>
        <w:rPr>
          <w:rFonts w:ascii="Arial" w:hAnsi="Arial" w:cs="Arial"/>
          <w:b/>
          <w:bCs/>
          <w:color w:val="000000" w:themeColor="text1"/>
          <w:sz w:val="24"/>
          <w:szCs w:val="24"/>
        </w:rPr>
      </w:pPr>
      <w:r w:rsidRPr="00E72834">
        <w:rPr>
          <w:rFonts w:ascii="Arial" w:hAnsi="Arial" w:cs="Arial"/>
          <w:b/>
          <w:bCs/>
          <w:color w:val="000000" w:themeColor="text1"/>
          <w:sz w:val="24"/>
          <w:szCs w:val="24"/>
        </w:rPr>
        <w:t>Generalidades</w:t>
      </w:r>
    </w:p>
    <w:p w14:paraId="0AAC50AF" w14:textId="77777777" w:rsidR="00131417" w:rsidRPr="00E72834" w:rsidRDefault="00131417" w:rsidP="00131417">
      <w:pPr>
        <w:pStyle w:val="Prrafodelista"/>
        <w:spacing w:line="240" w:lineRule="auto"/>
        <w:jc w:val="both"/>
        <w:rPr>
          <w:rFonts w:ascii="Arial" w:hAnsi="Arial" w:cs="Arial"/>
          <w:color w:val="000000" w:themeColor="text1"/>
          <w:sz w:val="24"/>
          <w:szCs w:val="24"/>
        </w:rPr>
      </w:pPr>
      <w:bookmarkStart w:id="3" w:name="_Hlk152064693"/>
    </w:p>
    <w:p w14:paraId="7ED87DD1" w14:textId="77777777" w:rsidR="007102FE" w:rsidRDefault="00776767" w:rsidP="007102FE">
      <w:pPr>
        <w:pStyle w:val="Prrafodelista"/>
        <w:numPr>
          <w:ilvl w:val="2"/>
          <w:numId w:val="28"/>
        </w:numPr>
        <w:spacing w:line="240" w:lineRule="auto"/>
        <w:ind w:left="1134" w:hanging="708"/>
        <w:jc w:val="both"/>
        <w:rPr>
          <w:rFonts w:ascii="Arial" w:hAnsi="Arial" w:cs="Arial"/>
          <w:color w:val="000000" w:themeColor="text1"/>
          <w:sz w:val="24"/>
          <w:szCs w:val="24"/>
        </w:rPr>
      </w:pPr>
      <w:r w:rsidRPr="007102FE">
        <w:rPr>
          <w:rFonts w:ascii="Arial" w:hAnsi="Arial" w:cs="Arial"/>
          <w:color w:val="000000" w:themeColor="text1"/>
          <w:sz w:val="24"/>
          <w:szCs w:val="24"/>
        </w:rPr>
        <w:t xml:space="preserve">La UAE Cuerpo Oficial de Bomberos dará prelación a la atención de </w:t>
      </w:r>
      <w:r w:rsidR="00D0624D" w:rsidRPr="007102FE">
        <w:rPr>
          <w:rFonts w:ascii="Arial" w:hAnsi="Arial" w:cs="Arial"/>
          <w:color w:val="000000" w:themeColor="text1"/>
          <w:sz w:val="24"/>
          <w:szCs w:val="24"/>
        </w:rPr>
        <w:t>l</w:t>
      </w:r>
      <w:r w:rsidR="00721717" w:rsidRPr="007102FE">
        <w:rPr>
          <w:rFonts w:ascii="Arial" w:hAnsi="Arial" w:cs="Arial"/>
          <w:color w:val="000000" w:themeColor="text1"/>
          <w:sz w:val="24"/>
          <w:szCs w:val="24"/>
        </w:rPr>
        <w:t>as PQRSD</w:t>
      </w:r>
      <w:r w:rsidRPr="007102FE">
        <w:rPr>
          <w:rFonts w:ascii="Arial" w:hAnsi="Arial" w:cs="Arial"/>
          <w:color w:val="000000" w:themeColor="text1"/>
          <w:sz w:val="24"/>
          <w:szCs w:val="24"/>
        </w:rPr>
        <w:t xml:space="preserve"> que se relacionen con el interés superior, bienestar personal y protección especial de los niños, niñas, adolescentes, madres gestantes, personas en situación de </w:t>
      </w:r>
      <w:r w:rsidRPr="007102FE">
        <w:rPr>
          <w:rFonts w:ascii="Arial" w:hAnsi="Arial" w:cs="Arial"/>
          <w:color w:val="000000" w:themeColor="text1"/>
          <w:sz w:val="24"/>
          <w:szCs w:val="24"/>
        </w:rPr>
        <w:lastRenderedPageBreak/>
        <w:t>discapacidad, adultos mayores, víctimas del conflicto armado y veteranos de la fuerza pública, o que sean realizadas por periodistas en cumplimiento de la normatividad</w:t>
      </w:r>
      <w:r w:rsidRPr="007102FE">
        <w:rPr>
          <w:rFonts w:ascii="Arial" w:hAnsi="Arial" w:cs="Arial"/>
          <w:color w:val="000000" w:themeColor="text1"/>
          <w:spacing w:val="-9"/>
          <w:sz w:val="24"/>
          <w:szCs w:val="24"/>
        </w:rPr>
        <w:t xml:space="preserve"> </w:t>
      </w:r>
      <w:r w:rsidRPr="007102FE">
        <w:rPr>
          <w:rFonts w:ascii="Arial" w:hAnsi="Arial" w:cs="Arial"/>
          <w:color w:val="000000" w:themeColor="text1"/>
          <w:sz w:val="24"/>
          <w:szCs w:val="24"/>
        </w:rPr>
        <w:t>vigente</w:t>
      </w:r>
      <w:bookmarkStart w:id="4" w:name="_Hlk152066021"/>
      <w:bookmarkEnd w:id="3"/>
    </w:p>
    <w:p w14:paraId="74D897FA" w14:textId="0B88169F" w:rsidR="00776767" w:rsidRPr="007102FE" w:rsidRDefault="00776767" w:rsidP="007102FE">
      <w:pPr>
        <w:pStyle w:val="Prrafodelista"/>
        <w:numPr>
          <w:ilvl w:val="2"/>
          <w:numId w:val="28"/>
        </w:numPr>
        <w:spacing w:line="240" w:lineRule="auto"/>
        <w:ind w:left="1134" w:hanging="708"/>
        <w:jc w:val="both"/>
        <w:rPr>
          <w:rFonts w:ascii="Arial" w:hAnsi="Arial" w:cs="Arial"/>
          <w:color w:val="000000" w:themeColor="text1"/>
          <w:sz w:val="24"/>
          <w:szCs w:val="24"/>
        </w:rPr>
      </w:pPr>
      <w:r w:rsidRPr="007102FE">
        <w:rPr>
          <w:rFonts w:ascii="Arial" w:hAnsi="Arial" w:cs="Arial"/>
          <w:color w:val="000000" w:themeColor="text1"/>
          <w:sz w:val="24"/>
          <w:szCs w:val="24"/>
        </w:rPr>
        <w:t>L</w:t>
      </w:r>
      <w:r w:rsidR="00721717" w:rsidRPr="007102FE">
        <w:rPr>
          <w:rFonts w:ascii="Arial" w:hAnsi="Arial" w:cs="Arial"/>
          <w:color w:val="000000" w:themeColor="text1"/>
          <w:sz w:val="24"/>
          <w:szCs w:val="24"/>
        </w:rPr>
        <w:t>a</w:t>
      </w:r>
      <w:r w:rsidRPr="007102FE">
        <w:rPr>
          <w:rFonts w:ascii="Arial" w:hAnsi="Arial" w:cs="Arial"/>
          <w:color w:val="000000" w:themeColor="text1"/>
          <w:sz w:val="24"/>
          <w:szCs w:val="24"/>
        </w:rPr>
        <w:t xml:space="preserve">s </w:t>
      </w:r>
      <w:r w:rsidR="006A1BA3" w:rsidRPr="007102FE">
        <w:rPr>
          <w:rFonts w:ascii="Arial" w:hAnsi="Arial" w:cs="Arial"/>
          <w:color w:val="000000" w:themeColor="text1"/>
          <w:sz w:val="24"/>
          <w:szCs w:val="24"/>
        </w:rPr>
        <w:t>PQRSD</w:t>
      </w:r>
      <w:r w:rsidRPr="007102FE">
        <w:rPr>
          <w:rFonts w:ascii="Arial" w:hAnsi="Arial" w:cs="Arial"/>
          <w:color w:val="000000" w:themeColor="text1"/>
          <w:sz w:val="24"/>
          <w:szCs w:val="24"/>
        </w:rPr>
        <w:t xml:space="preserve"> serán respondid</w:t>
      </w:r>
      <w:r w:rsidR="00D0624D" w:rsidRPr="007102FE">
        <w:rPr>
          <w:rFonts w:ascii="Arial" w:hAnsi="Arial" w:cs="Arial"/>
          <w:color w:val="000000" w:themeColor="text1"/>
          <w:sz w:val="24"/>
          <w:szCs w:val="24"/>
        </w:rPr>
        <w:t>a</w:t>
      </w:r>
      <w:r w:rsidRPr="007102FE">
        <w:rPr>
          <w:rFonts w:ascii="Arial" w:hAnsi="Arial" w:cs="Arial"/>
          <w:color w:val="000000" w:themeColor="text1"/>
          <w:sz w:val="24"/>
          <w:szCs w:val="24"/>
        </w:rPr>
        <w:t>s conforme al término legal establecido, contado a partir del día hábil siguiente de recibido en la entidad,</w:t>
      </w:r>
      <w:r w:rsidRPr="007102FE">
        <w:rPr>
          <w:rFonts w:ascii="Arial" w:hAnsi="Arial" w:cs="Arial"/>
          <w:color w:val="000000" w:themeColor="text1"/>
          <w:spacing w:val="-2"/>
          <w:sz w:val="24"/>
          <w:szCs w:val="24"/>
        </w:rPr>
        <w:t xml:space="preserve"> </w:t>
      </w:r>
      <w:r w:rsidRPr="007102FE">
        <w:rPr>
          <w:rFonts w:ascii="Arial" w:hAnsi="Arial" w:cs="Arial"/>
          <w:color w:val="000000" w:themeColor="text1"/>
          <w:sz w:val="24"/>
          <w:szCs w:val="24"/>
        </w:rPr>
        <w:t>así:</w:t>
      </w:r>
    </w:p>
    <w:p w14:paraId="303E2B16" w14:textId="77777777" w:rsidR="00131417" w:rsidRPr="00E72834" w:rsidRDefault="00131417" w:rsidP="00131417">
      <w:pPr>
        <w:pStyle w:val="Prrafodelista"/>
        <w:spacing w:line="240" w:lineRule="auto"/>
        <w:jc w:val="both"/>
        <w:rPr>
          <w:rFonts w:ascii="Arial" w:hAnsi="Arial" w:cs="Arial"/>
          <w:color w:val="000000" w:themeColor="text1"/>
          <w:sz w:val="24"/>
          <w:szCs w:val="24"/>
        </w:rPr>
      </w:pPr>
    </w:p>
    <w:p w14:paraId="029E40D6" w14:textId="115F8454" w:rsidR="00131417" w:rsidRPr="00E72834" w:rsidRDefault="00776767" w:rsidP="00565BC3">
      <w:pPr>
        <w:pStyle w:val="Prrafodelista"/>
        <w:numPr>
          <w:ilvl w:val="0"/>
          <w:numId w:val="17"/>
        </w:num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Petición de interés general o particular, quejas, reclamos, felicitaciones, sugerencias</w:t>
      </w:r>
      <w:r w:rsidR="00131417" w:rsidRPr="00E72834">
        <w:rPr>
          <w:rFonts w:ascii="Arial" w:hAnsi="Arial" w:cs="Arial"/>
          <w:color w:val="000000" w:themeColor="text1"/>
          <w:sz w:val="24"/>
          <w:szCs w:val="24"/>
        </w:rPr>
        <w:t xml:space="preserve"> y denuncias por presuntos hechos de corrupción</w:t>
      </w:r>
      <w:r w:rsidRPr="00E72834">
        <w:rPr>
          <w:rFonts w:ascii="Arial" w:hAnsi="Arial" w:cs="Arial"/>
          <w:color w:val="000000" w:themeColor="text1"/>
          <w:sz w:val="24"/>
          <w:szCs w:val="24"/>
        </w:rPr>
        <w:t>: quince (15) días</w:t>
      </w:r>
      <w:r w:rsidRPr="00E72834">
        <w:rPr>
          <w:rFonts w:ascii="Arial" w:hAnsi="Arial" w:cs="Arial"/>
          <w:color w:val="000000" w:themeColor="text1"/>
          <w:spacing w:val="-21"/>
          <w:sz w:val="24"/>
          <w:szCs w:val="24"/>
        </w:rPr>
        <w:t xml:space="preserve"> </w:t>
      </w:r>
      <w:r w:rsidRPr="00E72834">
        <w:rPr>
          <w:rFonts w:ascii="Arial" w:hAnsi="Arial" w:cs="Arial"/>
          <w:color w:val="000000" w:themeColor="text1"/>
          <w:sz w:val="24"/>
          <w:szCs w:val="24"/>
        </w:rPr>
        <w:t>hábiles.</w:t>
      </w:r>
    </w:p>
    <w:p w14:paraId="773D608E" w14:textId="29C5F933" w:rsidR="00131417" w:rsidRPr="00E72834" w:rsidRDefault="00776767" w:rsidP="00565BC3">
      <w:pPr>
        <w:pStyle w:val="Prrafodelista"/>
        <w:numPr>
          <w:ilvl w:val="0"/>
          <w:numId w:val="17"/>
        </w:num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Solicitud de</w:t>
      </w:r>
      <w:r w:rsidR="00131417" w:rsidRPr="00E72834">
        <w:rPr>
          <w:rFonts w:ascii="Arial" w:hAnsi="Arial" w:cs="Arial"/>
          <w:color w:val="000000" w:themeColor="text1"/>
          <w:sz w:val="24"/>
          <w:szCs w:val="24"/>
        </w:rPr>
        <w:t xml:space="preserve"> acceso a la </w:t>
      </w:r>
      <w:r w:rsidRPr="00E72834">
        <w:rPr>
          <w:rFonts w:ascii="Arial" w:hAnsi="Arial" w:cs="Arial"/>
          <w:color w:val="000000" w:themeColor="text1"/>
          <w:sz w:val="24"/>
          <w:szCs w:val="24"/>
        </w:rPr>
        <w:t>información o solicitud de copia: diez (10) días</w:t>
      </w:r>
      <w:r w:rsidRPr="00E72834">
        <w:rPr>
          <w:rFonts w:ascii="Arial" w:hAnsi="Arial" w:cs="Arial"/>
          <w:color w:val="000000" w:themeColor="text1"/>
          <w:spacing w:val="-11"/>
          <w:sz w:val="24"/>
          <w:szCs w:val="24"/>
        </w:rPr>
        <w:t xml:space="preserve"> </w:t>
      </w:r>
      <w:r w:rsidRPr="00E72834">
        <w:rPr>
          <w:rFonts w:ascii="Arial" w:hAnsi="Arial" w:cs="Arial"/>
          <w:color w:val="000000" w:themeColor="text1"/>
          <w:sz w:val="24"/>
          <w:szCs w:val="24"/>
        </w:rPr>
        <w:t>hábiles.</w:t>
      </w:r>
    </w:p>
    <w:p w14:paraId="01C1CA03" w14:textId="77777777" w:rsidR="00131417" w:rsidRPr="00E72834" w:rsidRDefault="00776767" w:rsidP="00565BC3">
      <w:pPr>
        <w:pStyle w:val="Prrafodelista"/>
        <w:numPr>
          <w:ilvl w:val="0"/>
          <w:numId w:val="17"/>
        </w:num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Consulta: treinta (30) días</w:t>
      </w:r>
      <w:r w:rsidRPr="00E72834">
        <w:rPr>
          <w:rFonts w:ascii="Arial" w:hAnsi="Arial" w:cs="Arial"/>
          <w:color w:val="000000" w:themeColor="text1"/>
          <w:spacing w:val="-2"/>
          <w:sz w:val="24"/>
          <w:szCs w:val="24"/>
        </w:rPr>
        <w:t xml:space="preserve"> </w:t>
      </w:r>
      <w:r w:rsidRPr="00E72834">
        <w:rPr>
          <w:rFonts w:ascii="Arial" w:hAnsi="Arial" w:cs="Arial"/>
          <w:color w:val="000000" w:themeColor="text1"/>
          <w:sz w:val="24"/>
          <w:szCs w:val="24"/>
        </w:rPr>
        <w:t>hábiles.</w:t>
      </w:r>
      <w:r w:rsidRPr="00E72834">
        <w:rPr>
          <w:rFonts w:ascii="Arial" w:eastAsiaTheme="minorEastAsia" w:hAnsi="Arial" w:cs="Arial"/>
          <w:color w:val="000000" w:themeColor="text1"/>
          <w:sz w:val="24"/>
          <w:szCs w:val="24"/>
        </w:rPr>
        <w:t xml:space="preserve"> </w:t>
      </w:r>
    </w:p>
    <w:p w14:paraId="2F652FFC" w14:textId="1CAD75D6" w:rsidR="00131417" w:rsidRPr="00E72834" w:rsidRDefault="006A1BA3" w:rsidP="00565BC3">
      <w:pPr>
        <w:pStyle w:val="Prrafodelista"/>
        <w:numPr>
          <w:ilvl w:val="0"/>
          <w:numId w:val="17"/>
        </w:num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PQRSD</w:t>
      </w:r>
      <w:r w:rsidR="00776767" w:rsidRPr="00E72834">
        <w:rPr>
          <w:rFonts w:ascii="Arial" w:hAnsi="Arial" w:cs="Arial"/>
          <w:color w:val="000000" w:themeColor="text1"/>
          <w:sz w:val="24"/>
          <w:szCs w:val="24"/>
        </w:rPr>
        <w:t xml:space="preserve"> entre entidades: diez (10) días</w:t>
      </w:r>
      <w:r w:rsidR="00776767" w:rsidRPr="00E72834">
        <w:rPr>
          <w:rFonts w:ascii="Arial" w:hAnsi="Arial" w:cs="Arial"/>
          <w:color w:val="000000" w:themeColor="text1"/>
          <w:spacing w:val="-2"/>
          <w:sz w:val="24"/>
          <w:szCs w:val="24"/>
        </w:rPr>
        <w:t xml:space="preserve"> </w:t>
      </w:r>
      <w:r w:rsidR="00776767" w:rsidRPr="00E72834">
        <w:rPr>
          <w:rFonts w:ascii="Arial" w:hAnsi="Arial" w:cs="Arial"/>
          <w:color w:val="000000" w:themeColor="text1"/>
          <w:sz w:val="24"/>
          <w:szCs w:val="24"/>
        </w:rPr>
        <w:t>hábiles</w:t>
      </w:r>
      <w:r w:rsidR="00131417" w:rsidRPr="00E72834">
        <w:rPr>
          <w:rFonts w:ascii="Arial" w:hAnsi="Arial" w:cs="Arial"/>
          <w:color w:val="000000" w:themeColor="text1"/>
          <w:sz w:val="24"/>
          <w:szCs w:val="24"/>
        </w:rPr>
        <w:t>, o en los términos descritos en la comunicación.</w:t>
      </w:r>
    </w:p>
    <w:p w14:paraId="58772A30" w14:textId="330D0AE5" w:rsidR="00131417" w:rsidRPr="00E72834" w:rsidRDefault="00776767" w:rsidP="00565BC3">
      <w:pPr>
        <w:pStyle w:val="Prrafodelista"/>
        <w:numPr>
          <w:ilvl w:val="0"/>
          <w:numId w:val="17"/>
        </w:num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Solicitudes, quejas o reclamos por parte de los niños, niñas y adolescentes: diez (10) días</w:t>
      </w:r>
      <w:r w:rsidRPr="00E72834">
        <w:rPr>
          <w:rFonts w:ascii="Arial" w:hAnsi="Arial" w:cs="Arial"/>
          <w:color w:val="000000" w:themeColor="text1"/>
          <w:spacing w:val="-12"/>
          <w:sz w:val="24"/>
          <w:szCs w:val="24"/>
        </w:rPr>
        <w:t xml:space="preserve"> </w:t>
      </w:r>
      <w:r w:rsidRPr="00E72834">
        <w:rPr>
          <w:rFonts w:ascii="Arial" w:hAnsi="Arial" w:cs="Arial"/>
          <w:color w:val="000000" w:themeColor="text1"/>
          <w:sz w:val="24"/>
          <w:szCs w:val="24"/>
        </w:rPr>
        <w:t>hábiles.</w:t>
      </w:r>
    </w:p>
    <w:p w14:paraId="56947E50" w14:textId="77777777" w:rsidR="007102FE" w:rsidRDefault="00776767" w:rsidP="007102FE">
      <w:pPr>
        <w:pStyle w:val="Prrafodelista"/>
        <w:numPr>
          <w:ilvl w:val="2"/>
          <w:numId w:val="28"/>
        </w:numPr>
        <w:spacing w:line="240" w:lineRule="auto"/>
        <w:ind w:left="1134" w:hanging="708"/>
        <w:jc w:val="both"/>
        <w:rPr>
          <w:rFonts w:ascii="Arial" w:hAnsi="Arial" w:cs="Arial"/>
          <w:color w:val="000000" w:themeColor="text1"/>
          <w:sz w:val="24"/>
          <w:szCs w:val="24"/>
        </w:rPr>
      </w:pPr>
      <w:r w:rsidRPr="00E72834">
        <w:rPr>
          <w:rFonts w:ascii="Arial" w:hAnsi="Arial" w:cs="Arial"/>
          <w:color w:val="000000" w:themeColor="text1"/>
          <w:sz w:val="24"/>
          <w:szCs w:val="24"/>
        </w:rPr>
        <w:t>Cuando l</w:t>
      </w:r>
      <w:r w:rsidR="00D0624D" w:rsidRPr="00E72834">
        <w:rPr>
          <w:rFonts w:ascii="Arial" w:hAnsi="Arial" w:cs="Arial"/>
          <w:color w:val="000000" w:themeColor="text1"/>
          <w:sz w:val="24"/>
          <w:szCs w:val="24"/>
        </w:rPr>
        <w:t>a</w:t>
      </w:r>
      <w:r w:rsidRPr="00E72834">
        <w:rPr>
          <w:rFonts w:ascii="Arial" w:hAnsi="Arial" w:cs="Arial"/>
          <w:color w:val="000000" w:themeColor="text1"/>
          <w:sz w:val="24"/>
          <w:szCs w:val="24"/>
        </w:rPr>
        <w:t xml:space="preserve"> </w:t>
      </w:r>
      <w:r w:rsidR="006A1BA3" w:rsidRPr="00E72834">
        <w:rPr>
          <w:rFonts w:ascii="Arial" w:hAnsi="Arial" w:cs="Arial"/>
          <w:color w:val="000000" w:themeColor="text1"/>
          <w:sz w:val="24"/>
          <w:szCs w:val="24"/>
        </w:rPr>
        <w:t>PQRSD</w:t>
      </w:r>
      <w:r w:rsidRPr="00E72834">
        <w:rPr>
          <w:rFonts w:ascii="Arial" w:hAnsi="Arial" w:cs="Arial"/>
          <w:color w:val="000000" w:themeColor="text1"/>
          <w:sz w:val="24"/>
          <w:szCs w:val="24"/>
        </w:rPr>
        <w:t xml:space="preserve"> </w:t>
      </w:r>
      <w:r w:rsidR="00D0624D" w:rsidRPr="00E72834">
        <w:rPr>
          <w:rFonts w:ascii="Arial" w:hAnsi="Arial" w:cs="Arial"/>
          <w:color w:val="000000" w:themeColor="text1"/>
          <w:sz w:val="24"/>
          <w:szCs w:val="24"/>
        </w:rPr>
        <w:t xml:space="preserve">sea competencia de la Entidad, pero </w:t>
      </w:r>
      <w:r w:rsidRPr="00E72834">
        <w:rPr>
          <w:rFonts w:ascii="Arial" w:hAnsi="Arial" w:cs="Arial"/>
          <w:color w:val="000000" w:themeColor="text1"/>
          <w:sz w:val="24"/>
          <w:szCs w:val="24"/>
        </w:rPr>
        <w:t>no de la Dependencia</w:t>
      </w:r>
      <w:r w:rsidR="00131417" w:rsidRPr="00E72834">
        <w:rPr>
          <w:rFonts w:ascii="Arial" w:hAnsi="Arial" w:cs="Arial"/>
          <w:color w:val="000000" w:themeColor="text1"/>
          <w:sz w:val="24"/>
          <w:szCs w:val="24"/>
        </w:rPr>
        <w:t xml:space="preserve"> se asignará al área competen</w:t>
      </w:r>
      <w:r w:rsidR="00D0624D" w:rsidRPr="00E72834">
        <w:rPr>
          <w:rFonts w:ascii="Arial" w:hAnsi="Arial" w:cs="Arial"/>
          <w:color w:val="000000" w:themeColor="text1"/>
          <w:sz w:val="24"/>
          <w:szCs w:val="24"/>
        </w:rPr>
        <w:t>te</w:t>
      </w:r>
      <w:r w:rsidR="00BE2737" w:rsidRPr="00E72834">
        <w:rPr>
          <w:rFonts w:ascii="Arial" w:hAnsi="Arial" w:cs="Arial"/>
          <w:color w:val="000000" w:themeColor="text1"/>
          <w:sz w:val="24"/>
          <w:szCs w:val="24"/>
        </w:rPr>
        <w:t xml:space="preserve"> </w:t>
      </w:r>
      <w:r w:rsidR="00131417" w:rsidRPr="00E72834">
        <w:rPr>
          <w:rFonts w:ascii="Arial" w:hAnsi="Arial" w:cs="Arial"/>
          <w:color w:val="000000" w:themeColor="text1"/>
          <w:sz w:val="24"/>
          <w:szCs w:val="24"/>
        </w:rPr>
        <w:t>máximo al siguiente día hábil</w:t>
      </w:r>
      <w:bookmarkEnd w:id="4"/>
      <w:r w:rsidR="00131417" w:rsidRPr="00E72834">
        <w:rPr>
          <w:rFonts w:ascii="Arial" w:hAnsi="Arial" w:cs="Arial"/>
          <w:color w:val="000000" w:themeColor="text1"/>
          <w:sz w:val="24"/>
          <w:szCs w:val="24"/>
        </w:rPr>
        <w:t>.</w:t>
      </w:r>
      <w:bookmarkStart w:id="5" w:name="_Hlk152066080"/>
    </w:p>
    <w:p w14:paraId="60D59AB8" w14:textId="77777777" w:rsidR="007102FE" w:rsidRDefault="00776767" w:rsidP="007102FE">
      <w:pPr>
        <w:pStyle w:val="Prrafodelista"/>
        <w:numPr>
          <w:ilvl w:val="2"/>
          <w:numId w:val="28"/>
        </w:numPr>
        <w:spacing w:line="240" w:lineRule="auto"/>
        <w:ind w:left="1134" w:hanging="708"/>
        <w:jc w:val="both"/>
        <w:rPr>
          <w:rFonts w:ascii="Arial" w:hAnsi="Arial" w:cs="Arial"/>
          <w:color w:val="000000" w:themeColor="text1"/>
          <w:sz w:val="24"/>
          <w:szCs w:val="24"/>
        </w:rPr>
      </w:pPr>
      <w:r w:rsidRPr="007102FE">
        <w:rPr>
          <w:rFonts w:ascii="Arial" w:hAnsi="Arial" w:cs="Arial"/>
          <w:color w:val="000000" w:themeColor="text1"/>
          <w:sz w:val="24"/>
          <w:szCs w:val="24"/>
        </w:rPr>
        <w:t>Si el asunto de</w:t>
      </w:r>
      <w:r w:rsidR="00D0624D" w:rsidRPr="007102FE">
        <w:rPr>
          <w:rFonts w:ascii="Arial" w:hAnsi="Arial" w:cs="Arial"/>
          <w:color w:val="000000" w:themeColor="text1"/>
          <w:sz w:val="24"/>
          <w:szCs w:val="24"/>
        </w:rPr>
        <w:t xml:space="preserve"> </w:t>
      </w:r>
      <w:r w:rsidRPr="007102FE">
        <w:rPr>
          <w:rFonts w:ascii="Arial" w:hAnsi="Arial" w:cs="Arial"/>
          <w:color w:val="000000" w:themeColor="text1"/>
          <w:sz w:val="24"/>
          <w:szCs w:val="24"/>
        </w:rPr>
        <w:t>l</w:t>
      </w:r>
      <w:r w:rsidR="00D0624D" w:rsidRPr="007102FE">
        <w:rPr>
          <w:rFonts w:ascii="Arial" w:hAnsi="Arial" w:cs="Arial"/>
          <w:color w:val="000000" w:themeColor="text1"/>
          <w:sz w:val="24"/>
          <w:szCs w:val="24"/>
        </w:rPr>
        <w:t>a</w:t>
      </w:r>
      <w:r w:rsidRPr="007102FE">
        <w:rPr>
          <w:rFonts w:ascii="Arial" w:hAnsi="Arial" w:cs="Arial"/>
          <w:color w:val="000000" w:themeColor="text1"/>
          <w:sz w:val="24"/>
          <w:szCs w:val="24"/>
        </w:rPr>
        <w:t xml:space="preserve"> </w:t>
      </w:r>
      <w:r w:rsidR="006A1BA3" w:rsidRPr="007102FE">
        <w:rPr>
          <w:rFonts w:ascii="Arial" w:hAnsi="Arial" w:cs="Arial"/>
          <w:color w:val="000000" w:themeColor="text1"/>
          <w:sz w:val="24"/>
          <w:szCs w:val="24"/>
        </w:rPr>
        <w:t>PQRSD</w:t>
      </w:r>
      <w:r w:rsidRPr="007102FE">
        <w:rPr>
          <w:rFonts w:ascii="Arial" w:hAnsi="Arial" w:cs="Arial"/>
          <w:color w:val="000000" w:themeColor="text1"/>
          <w:sz w:val="24"/>
          <w:szCs w:val="24"/>
        </w:rPr>
        <w:t xml:space="preserve"> no es competencia de la UAE Cuerpo Oficial de Bomberos, se informará de inmediato al interesado si este actúa verbalmente, o dentro de los cinco (5) días siguientes a la recepción, si obró por escrito. Dentro del término señalado remitirá la petición al competente y enviará copia del oficio remisorio al peticionario o en caso de no existir funcionario competente así se lo comunicará, en virtud del artículo 21 de la Ley 1755 de</w:t>
      </w:r>
      <w:r w:rsidRPr="007102FE">
        <w:rPr>
          <w:rFonts w:ascii="Arial" w:hAnsi="Arial" w:cs="Arial"/>
          <w:color w:val="000000" w:themeColor="text1"/>
          <w:spacing w:val="-8"/>
          <w:sz w:val="24"/>
          <w:szCs w:val="24"/>
        </w:rPr>
        <w:t xml:space="preserve"> </w:t>
      </w:r>
      <w:r w:rsidRPr="007102FE">
        <w:rPr>
          <w:rFonts w:ascii="Arial" w:hAnsi="Arial" w:cs="Arial"/>
          <w:color w:val="000000" w:themeColor="text1"/>
          <w:sz w:val="24"/>
          <w:szCs w:val="24"/>
        </w:rPr>
        <w:t>2015</w:t>
      </w:r>
      <w:bookmarkEnd w:id="5"/>
      <w:r w:rsidR="00131417" w:rsidRPr="007102FE">
        <w:rPr>
          <w:rFonts w:ascii="Arial" w:hAnsi="Arial" w:cs="Arial"/>
          <w:color w:val="000000" w:themeColor="text1"/>
          <w:sz w:val="24"/>
          <w:szCs w:val="24"/>
        </w:rPr>
        <w:t>, es de aclarar que este traslado se podrá realizar desde cualquier dependencia de la entidad.</w:t>
      </w:r>
      <w:bookmarkStart w:id="6" w:name="_Hlk152066299"/>
    </w:p>
    <w:p w14:paraId="45DB10C8" w14:textId="77777777" w:rsidR="007102FE" w:rsidRDefault="00776767" w:rsidP="007102FE">
      <w:pPr>
        <w:pStyle w:val="Prrafodelista"/>
        <w:numPr>
          <w:ilvl w:val="2"/>
          <w:numId w:val="28"/>
        </w:numPr>
        <w:spacing w:line="240" w:lineRule="auto"/>
        <w:ind w:left="1134" w:hanging="708"/>
        <w:jc w:val="both"/>
        <w:rPr>
          <w:rFonts w:ascii="Arial" w:hAnsi="Arial" w:cs="Arial"/>
          <w:color w:val="000000" w:themeColor="text1"/>
          <w:sz w:val="24"/>
          <w:szCs w:val="24"/>
        </w:rPr>
      </w:pPr>
      <w:r w:rsidRPr="007102FE">
        <w:rPr>
          <w:rFonts w:ascii="Arial" w:hAnsi="Arial" w:cs="Arial"/>
          <w:color w:val="000000" w:themeColor="text1"/>
          <w:sz w:val="24"/>
          <w:szCs w:val="24"/>
        </w:rPr>
        <w:t>Toda actuación que inicie cualquier persona ante la UAE Cuerpo Oficial de Bomberos implica el ejercicio del derecho de petición consagrado en el artículo 23 de la Constitución Política, sin que sea necesario invocarlo. Mediante él, entre otras actuaciones, se podrá solicitar: el reconocimiento de un derecho, la intervención de una entidad o funcionario, la resolución de una situación jurídica, la prestación de un servicio, requerir información, consultar, examinar y requerir copias de documentos, formular consultas, quejas, denuncias y reclamos e interponer</w:t>
      </w:r>
      <w:r w:rsidRPr="007102FE">
        <w:rPr>
          <w:rFonts w:ascii="Arial" w:hAnsi="Arial" w:cs="Arial"/>
          <w:color w:val="000000" w:themeColor="text1"/>
          <w:spacing w:val="-14"/>
          <w:sz w:val="24"/>
          <w:szCs w:val="24"/>
        </w:rPr>
        <w:t xml:space="preserve"> </w:t>
      </w:r>
      <w:r w:rsidRPr="007102FE">
        <w:rPr>
          <w:rFonts w:ascii="Arial" w:hAnsi="Arial" w:cs="Arial"/>
          <w:color w:val="000000" w:themeColor="text1"/>
          <w:sz w:val="24"/>
          <w:szCs w:val="24"/>
        </w:rPr>
        <w:t>recursos.</w:t>
      </w:r>
      <w:bookmarkStart w:id="7" w:name="_Hlk152066329"/>
      <w:bookmarkEnd w:id="6"/>
    </w:p>
    <w:p w14:paraId="1F34555C" w14:textId="77777777" w:rsidR="007102FE" w:rsidRDefault="00776767" w:rsidP="007102FE">
      <w:pPr>
        <w:pStyle w:val="Prrafodelista"/>
        <w:numPr>
          <w:ilvl w:val="2"/>
          <w:numId w:val="28"/>
        </w:numPr>
        <w:spacing w:line="240" w:lineRule="auto"/>
        <w:ind w:left="1134" w:hanging="708"/>
        <w:jc w:val="both"/>
        <w:rPr>
          <w:rFonts w:ascii="Arial" w:hAnsi="Arial" w:cs="Arial"/>
          <w:color w:val="000000" w:themeColor="text1"/>
          <w:sz w:val="24"/>
          <w:szCs w:val="24"/>
        </w:rPr>
      </w:pPr>
      <w:r w:rsidRPr="007102FE">
        <w:rPr>
          <w:rFonts w:ascii="Arial" w:hAnsi="Arial" w:cs="Arial"/>
          <w:color w:val="000000" w:themeColor="text1"/>
          <w:sz w:val="24"/>
          <w:szCs w:val="24"/>
        </w:rPr>
        <w:t xml:space="preserve">La única excepción que aplica a este numeral son aquellas comunicaciones en las cuales </w:t>
      </w:r>
      <w:r w:rsidR="00065DFE" w:rsidRPr="007102FE">
        <w:rPr>
          <w:rFonts w:ascii="Arial" w:hAnsi="Arial" w:cs="Arial"/>
          <w:color w:val="000000" w:themeColor="text1"/>
          <w:sz w:val="24"/>
          <w:szCs w:val="24"/>
        </w:rPr>
        <w:t>la ciudadanía</w:t>
      </w:r>
      <w:r w:rsidRPr="007102FE">
        <w:rPr>
          <w:rFonts w:ascii="Arial" w:hAnsi="Arial" w:cs="Arial"/>
          <w:color w:val="000000" w:themeColor="text1"/>
          <w:sz w:val="24"/>
          <w:szCs w:val="24"/>
        </w:rPr>
        <w:t xml:space="preserve"> no se acoge explícitamente al derecho de petición, y que se ajustan a los procedimientos internos</w:t>
      </w:r>
      <w:r w:rsidR="00065DFE" w:rsidRPr="007102FE">
        <w:rPr>
          <w:rFonts w:ascii="Arial" w:hAnsi="Arial" w:cs="Arial"/>
          <w:color w:val="000000" w:themeColor="text1"/>
          <w:sz w:val="24"/>
          <w:szCs w:val="24"/>
        </w:rPr>
        <w:t xml:space="preserve"> o administrativos </w:t>
      </w:r>
      <w:r w:rsidRPr="007102FE">
        <w:rPr>
          <w:rFonts w:ascii="Arial" w:hAnsi="Arial" w:cs="Arial"/>
          <w:color w:val="000000" w:themeColor="text1"/>
          <w:sz w:val="24"/>
          <w:szCs w:val="24"/>
        </w:rPr>
        <w:t>de la entidad, ya que</w:t>
      </w:r>
      <w:r w:rsidR="00587270" w:rsidRPr="007102FE">
        <w:rPr>
          <w:rFonts w:ascii="Arial" w:hAnsi="Arial" w:cs="Arial"/>
          <w:color w:val="000000" w:themeColor="text1"/>
          <w:sz w:val="24"/>
          <w:szCs w:val="24"/>
        </w:rPr>
        <w:t xml:space="preserve"> se</w:t>
      </w:r>
      <w:r w:rsidRPr="007102FE">
        <w:rPr>
          <w:rFonts w:ascii="Arial" w:hAnsi="Arial" w:cs="Arial"/>
          <w:color w:val="000000" w:themeColor="text1"/>
          <w:sz w:val="24"/>
          <w:szCs w:val="24"/>
        </w:rPr>
        <w:t xml:space="preserve"> establece por </w:t>
      </w:r>
      <w:r w:rsidR="00587270" w:rsidRPr="007102FE">
        <w:rPr>
          <w:rFonts w:ascii="Arial" w:hAnsi="Arial" w:cs="Arial"/>
          <w:color w:val="000000" w:themeColor="text1"/>
          <w:sz w:val="24"/>
          <w:szCs w:val="24"/>
        </w:rPr>
        <w:t>L</w:t>
      </w:r>
      <w:r w:rsidRPr="007102FE">
        <w:rPr>
          <w:rFonts w:ascii="Arial" w:hAnsi="Arial" w:cs="Arial"/>
          <w:color w:val="000000" w:themeColor="text1"/>
          <w:sz w:val="24"/>
          <w:szCs w:val="24"/>
        </w:rPr>
        <w:t>ey términos o tratamiento</w:t>
      </w:r>
      <w:r w:rsidR="00587270" w:rsidRPr="007102FE">
        <w:rPr>
          <w:rFonts w:ascii="Arial" w:hAnsi="Arial" w:cs="Arial"/>
          <w:color w:val="000000" w:themeColor="text1"/>
          <w:sz w:val="24"/>
          <w:szCs w:val="24"/>
        </w:rPr>
        <w:t>s</w:t>
      </w:r>
      <w:r w:rsidRPr="007102FE">
        <w:rPr>
          <w:rFonts w:ascii="Arial" w:hAnsi="Arial" w:cs="Arial"/>
          <w:color w:val="000000" w:themeColor="text1"/>
          <w:sz w:val="24"/>
          <w:szCs w:val="24"/>
        </w:rPr>
        <w:t xml:space="preserve"> especiales</w:t>
      </w:r>
      <w:bookmarkEnd w:id="7"/>
      <w:r w:rsidRPr="007102FE">
        <w:rPr>
          <w:rFonts w:ascii="Arial" w:hAnsi="Arial" w:cs="Arial"/>
          <w:color w:val="000000" w:themeColor="text1"/>
          <w:sz w:val="24"/>
          <w:szCs w:val="24"/>
        </w:rPr>
        <w:t xml:space="preserve">. </w:t>
      </w:r>
      <w:bookmarkStart w:id="8" w:name="_Hlk152066383"/>
    </w:p>
    <w:p w14:paraId="4B5F4423" w14:textId="77777777" w:rsidR="007102FE" w:rsidRDefault="00776767" w:rsidP="007102FE">
      <w:pPr>
        <w:pStyle w:val="Prrafodelista"/>
        <w:numPr>
          <w:ilvl w:val="2"/>
          <w:numId w:val="28"/>
        </w:numPr>
        <w:spacing w:line="240" w:lineRule="auto"/>
        <w:ind w:left="1134" w:hanging="708"/>
        <w:jc w:val="both"/>
        <w:rPr>
          <w:rFonts w:ascii="Arial" w:hAnsi="Arial" w:cs="Arial"/>
          <w:color w:val="000000" w:themeColor="text1"/>
          <w:sz w:val="24"/>
          <w:szCs w:val="24"/>
        </w:rPr>
      </w:pPr>
      <w:r w:rsidRPr="007102FE">
        <w:rPr>
          <w:rFonts w:ascii="Arial" w:hAnsi="Arial" w:cs="Arial"/>
          <w:color w:val="000000" w:themeColor="text1"/>
          <w:sz w:val="24"/>
          <w:szCs w:val="24"/>
        </w:rPr>
        <w:t>Las quejas recibidas en la entidad y que se relacionen con el comportamiento de funcionarios públicos</w:t>
      </w:r>
      <w:r w:rsidR="004C35B7" w:rsidRPr="007102FE">
        <w:rPr>
          <w:rFonts w:ascii="Arial" w:hAnsi="Arial" w:cs="Arial"/>
          <w:color w:val="000000" w:themeColor="text1"/>
          <w:sz w:val="24"/>
          <w:szCs w:val="24"/>
        </w:rPr>
        <w:t xml:space="preserve"> y </w:t>
      </w:r>
      <w:r w:rsidR="00810C93" w:rsidRPr="007102FE">
        <w:rPr>
          <w:rFonts w:ascii="Arial" w:hAnsi="Arial" w:cs="Arial"/>
          <w:color w:val="000000" w:themeColor="text1"/>
          <w:sz w:val="24"/>
          <w:szCs w:val="24"/>
        </w:rPr>
        <w:t xml:space="preserve">que no sean </w:t>
      </w:r>
      <w:r w:rsidR="004C35B7" w:rsidRPr="007102FE">
        <w:rPr>
          <w:rFonts w:ascii="Arial" w:hAnsi="Arial" w:cs="Arial"/>
          <w:color w:val="000000" w:themeColor="text1"/>
          <w:sz w:val="24"/>
          <w:szCs w:val="24"/>
        </w:rPr>
        <w:t>reprochable</w:t>
      </w:r>
      <w:r w:rsidR="009A56A4" w:rsidRPr="007102FE">
        <w:rPr>
          <w:rFonts w:ascii="Arial" w:hAnsi="Arial" w:cs="Arial"/>
          <w:color w:val="000000" w:themeColor="text1"/>
          <w:sz w:val="24"/>
          <w:szCs w:val="24"/>
        </w:rPr>
        <w:t>s</w:t>
      </w:r>
      <w:r w:rsidR="00810C93" w:rsidRPr="007102FE">
        <w:rPr>
          <w:rFonts w:ascii="Arial" w:hAnsi="Arial" w:cs="Arial"/>
          <w:color w:val="000000" w:themeColor="text1"/>
          <w:sz w:val="24"/>
          <w:szCs w:val="24"/>
        </w:rPr>
        <w:t xml:space="preserve"> disciplinariamente </w:t>
      </w:r>
      <w:r w:rsidRPr="007102FE">
        <w:rPr>
          <w:rFonts w:ascii="Arial" w:hAnsi="Arial" w:cs="Arial"/>
          <w:color w:val="000000" w:themeColor="text1"/>
          <w:sz w:val="24"/>
          <w:szCs w:val="24"/>
        </w:rPr>
        <w:t>serán asignadas a</w:t>
      </w:r>
      <w:r w:rsidR="00065DFE" w:rsidRPr="007102FE">
        <w:rPr>
          <w:rFonts w:ascii="Arial" w:hAnsi="Arial" w:cs="Arial"/>
          <w:color w:val="000000" w:themeColor="text1"/>
          <w:sz w:val="24"/>
          <w:szCs w:val="24"/>
        </w:rPr>
        <w:t>l jefe inmediato quien tiene la responsabilidad de adelantar la indagación y trámite. De ser pertinente, se deberá realizar traslado a</w:t>
      </w:r>
      <w:r w:rsidRPr="007102FE">
        <w:rPr>
          <w:rFonts w:ascii="Arial" w:hAnsi="Arial" w:cs="Arial"/>
          <w:color w:val="000000" w:themeColor="text1"/>
          <w:sz w:val="24"/>
          <w:szCs w:val="24"/>
        </w:rPr>
        <w:t xml:space="preserve"> la Oficina de Control Disciplinario Interno, </w:t>
      </w:r>
      <w:r w:rsidR="004C35B7" w:rsidRPr="007102FE">
        <w:rPr>
          <w:rFonts w:ascii="Arial" w:hAnsi="Arial" w:cs="Arial"/>
          <w:color w:val="000000" w:themeColor="text1"/>
          <w:sz w:val="24"/>
          <w:szCs w:val="24"/>
        </w:rPr>
        <w:t>quién deberá hacer el trámite correspondiente conforme la normatividad legal vigente</w:t>
      </w:r>
      <w:r w:rsidR="00B977DD" w:rsidRPr="007102FE">
        <w:rPr>
          <w:rFonts w:ascii="Arial" w:hAnsi="Arial" w:cs="Arial"/>
          <w:color w:val="000000" w:themeColor="text1"/>
          <w:sz w:val="24"/>
          <w:szCs w:val="24"/>
        </w:rPr>
        <w:t>.</w:t>
      </w:r>
      <w:bookmarkEnd w:id="8"/>
    </w:p>
    <w:p w14:paraId="5D07A29A" w14:textId="77777777" w:rsidR="007102FE" w:rsidRDefault="00065DFE" w:rsidP="007102FE">
      <w:pPr>
        <w:pStyle w:val="Prrafodelista"/>
        <w:numPr>
          <w:ilvl w:val="2"/>
          <w:numId w:val="28"/>
        </w:numPr>
        <w:spacing w:line="240" w:lineRule="auto"/>
        <w:ind w:left="1134" w:hanging="708"/>
        <w:jc w:val="both"/>
        <w:rPr>
          <w:rFonts w:ascii="Arial" w:hAnsi="Arial" w:cs="Arial"/>
          <w:color w:val="000000" w:themeColor="text1"/>
          <w:sz w:val="24"/>
          <w:szCs w:val="24"/>
        </w:rPr>
      </w:pPr>
      <w:r w:rsidRPr="007102FE">
        <w:rPr>
          <w:rFonts w:ascii="Arial" w:hAnsi="Arial" w:cs="Arial"/>
          <w:color w:val="000000" w:themeColor="text1"/>
          <w:sz w:val="24"/>
          <w:szCs w:val="24"/>
        </w:rPr>
        <w:lastRenderedPageBreak/>
        <w:t>Si de manera explícita en la queja se solicita una investigación disciplinaria, la misma será asignada a la Oficina de Control Disciplinario Interno.</w:t>
      </w:r>
      <w:bookmarkStart w:id="9" w:name="_Hlk152066497"/>
    </w:p>
    <w:p w14:paraId="0F784163" w14:textId="77777777" w:rsidR="007102FE" w:rsidRDefault="00B977DD" w:rsidP="007102FE">
      <w:pPr>
        <w:pStyle w:val="Prrafodelista"/>
        <w:numPr>
          <w:ilvl w:val="2"/>
          <w:numId w:val="28"/>
        </w:numPr>
        <w:spacing w:line="240" w:lineRule="auto"/>
        <w:ind w:left="1134" w:hanging="708"/>
        <w:jc w:val="both"/>
        <w:rPr>
          <w:rFonts w:ascii="Arial" w:hAnsi="Arial" w:cs="Arial"/>
          <w:color w:val="000000" w:themeColor="text1"/>
          <w:sz w:val="24"/>
          <w:szCs w:val="24"/>
        </w:rPr>
      </w:pPr>
      <w:r w:rsidRPr="007102FE">
        <w:rPr>
          <w:rFonts w:ascii="Arial" w:hAnsi="Arial" w:cs="Arial"/>
          <w:color w:val="000000" w:themeColor="text1"/>
          <w:sz w:val="24"/>
          <w:szCs w:val="24"/>
        </w:rPr>
        <w:t>Las quejas recibidas en la entidad y que se relacionen con el comportamiento de una persona vinculada mediante contrato</w:t>
      </w:r>
      <w:r w:rsidR="006E4668" w:rsidRPr="007102FE">
        <w:rPr>
          <w:rFonts w:ascii="Arial" w:hAnsi="Arial" w:cs="Arial"/>
          <w:color w:val="000000" w:themeColor="text1"/>
          <w:sz w:val="24"/>
          <w:szCs w:val="24"/>
        </w:rPr>
        <w:t xml:space="preserve"> </w:t>
      </w:r>
      <w:r w:rsidR="00810C93" w:rsidRPr="007102FE">
        <w:rPr>
          <w:rFonts w:ascii="Arial" w:hAnsi="Arial" w:cs="Arial"/>
          <w:color w:val="000000" w:themeColor="text1"/>
          <w:sz w:val="24"/>
          <w:szCs w:val="24"/>
        </w:rPr>
        <w:t xml:space="preserve">de prestación de servicios </w:t>
      </w:r>
      <w:r w:rsidRPr="007102FE">
        <w:rPr>
          <w:rFonts w:ascii="Arial" w:hAnsi="Arial" w:cs="Arial"/>
          <w:color w:val="000000" w:themeColor="text1"/>
          <w:sz w:val="24"/>
          <w:szCs w:val="24"/>
        </w:rPr>
        <w:t xml:space="preserve">serán asignadas al supervisor, quien </w:t>
      </w:r>
      <w:r w:rsidR="006E4668" w:rsidRPr="007102FE">
        <w:rPr>
          <w:rFonts w:ascii="Arial" w:hAnsi="Arial" w:cs="Arial"/>
          <w:color w:val="000000" w:themeColor="text1"/>
          <w:sz w:val="24"/>
          <w:szCs w:val="24"/>
        </w:rPr>
        <w:t>examinará si se encuentra en los supuestos del artículo 70 de la Ley 195</w:t>
      </w:r>
      <w:r w:rsidR="00D421F6" w:rsidRPr="007102FE">
        <w:rPr>
          <w:rFonts w:ascii="Arial" w:hAnsi="Arial" w:cs="Arial"/>
          <w:color w:val="000000" w:themeColor="text1"/>
          <w:sz w:val="24"/>
          <w:szCs w:val="24"/>
        </w:rPr>
        <w:t>2</w:t>
      </w:r>
      <w:r w:rsidR="006E4668" w:rsidRPr="007102FE">
        <w:rPr>
          <w:rFonts w:ascii="Arial" w:hAnsi="Arial" w:cs="Arial"/>
          <w:color w:val="000000" w:themeColor="text1"/>
          <w:sz w:val="24"/>
          <w:szCs w:val="24"/>
        </w:rPr>
        <w:t xml:space="preserve"> de 2019. En caso de estimar </w:t>
      </w:r>
      <w:r w:rsidR="004B3D35" w:rsidRPr="007102FE">
        <w:rPr>
          <w:rFonts w:ascii="Arial" w:hAnsi="Arial" w:cs="Arial"/>
          <w:color w:val="000000" w:themeColor="text1"/>
          <w:sz w:val="24"/>
          <w:szCs w:val="24"/>
        </w:rPr>
        <w:t xml:space="preserve">la pertinencia, </w:t>
      </w:r>
      <w:r w:rsidR="006E4668" w:rsidRPr="007102FE">
        <w:rPr>
          <w:rFonts w:ascii="Arial" w:hAnsi="Arial" w:cs="Arial"/>
          <w:color w:val="000000" w:themeColor="text1"/>
          <w:sz w:val="24"/>
          <w:szCs w:val="24"/>
        </w:rPr>
        <w:t xml:space="preserve">será responsable de </w:t>
      </w:r>
      <w:r w:rsidRPr="007102FE">
        <w:rPr>
          <w:rFonts w:ascii="Arial" w:hAnsi="Arial" w:cs="Arial"/>
          <w:color w:val="000000" w:themeColor="text1"/>
          <w:sz w:val="24"/>
          <w:szCs w:val="24"/>
        </w:rPr>
        <w:t xml:space="preserve">adelantar </w:t>
      </w:r>
      <w:r w:rsidR="00BA54F5" w:rsidRPr="007102FE">
        <w:rPr>
          <w:rFonts w:ascii="Arial" w:hAnsi="Arial" w:cs="Arial"/>
          <w:color w:val="000000" w:themeColor="text1"/>
          <w:sz w:val="24"/>
          <w:szCs w:val="24"/>
        </w:rPr>
        <w:t xml:space="preserve">el </w:t>
      </w:r>
      <w:r w:rsidRPr="007102FE">
        <w:rPr>
          <w:rFonts w:ascii="Arial" w:hAnsi="Arial" w:cs="Arial"/>
          <w:color w:val="000000" w:themeColor="text1"/>
          <w:sz w:val="24"/>
          <w:szCs w:val="24"/>
        </w:rPr>
        <w:t>trámite</w:t>
      </w:r>
      <w:r w:rsidR="004B3D35" w:rsidRPr="007102FE">
        <w:rPr>
          <w:rFonts w:ascii="Arial" w:hAnsi="Arial" w:cs="Arial"/>
          <w:color w:val="000000" w:themeColor="text1"/>
          <w:sz w:val="24"/>
          <w:szCs w:val="24"/>
        </w:rPr>
        <w:t xml:space="preserve"> </w:t>
      </w:r>
      <w:r w:rsidR="006E4668" w:rsidRPr="007102FE">
        <w:rPr>
          <w:rFonts w:ascii="Arial" w:hAnsi="Arial" w:cs="Arial"/>
          <w:color w:val="000000" w:themeColor="text1"/>
          <w:sz w:val="24"/>
          <w:szCs w:val="24"/>
        </w:rPr>
        <w:t xml:space="preserve">de </w:t>
      </w:r>
      <w:r w:rsidRPr="007102FE">
        <w:rPr>
          <w:rFonts w:ascii="Arial" w:hAnsi="Arial" w:cs="Arial"/>
          <w:color w:val="000000" w:themeColor="text1"/>
          <w:sz w:val="24"/>
          <w:szCs w:val="24"/>
        </w:rPr>
        <w:t xml:space="preserve">traslado </w:t>
      </w:r>
      <w:r w:rsidR="00BF080F" w:rsidRPr="007102FE">
        <w:rPr>
          <w:rFonts w:ascii="Arial" w:hAnsi="Arial" w:cs="Arial"/>
          <w:color w:val="000000" w:themeColor="text1"/>
          <w:sz w:val="24"/>
          <w:szCs w:val="24"/>
        </w:rPr>
        <w:t xml:space="preserve">por competencia </w:t>
      </w:r>
      <w:r w:rsidRPr="007102FE">
        <w:rPr>
          <w:rFonts w:ascii="Arial" w:hAnsi="Arial" w:cs="Arial"/>
          <w:color w:val="000000" w:themeColor="text1"/>
          <w:sz w:val="24"/>
          <w:szCs w:val="24"/>
        </w:rPr>
        <w:t xml:space="preserve">a </w:t>
      </w:r>
      <w:r w:rsidR="006E4668" w:rsidRPr="007102FE">
        <w:rPr>
          <w:rFonts w:ascii="Arial" w:hAnsi="Arial" w:cs="Arial"/>
          <w:color w:val="000000" w:themeColor="text1"/>
          <w:sz w:val="24"/>
          <w:szCs w:val="24"/>
        </w:rPr>
        <w:t xml:space="preserve">la </w:t>
      </w:r>
      <w:r w:rsidRPr="007102FE">
        <w:rPr>
          <w:rFonts w:ascii="Arial" w:hAnsi="Arial" w:cs="Arial"/>
          <w:color w:val="000000" w:themeColor="text1"/>
          <w:sz w:val="24"/>
          <w:szCs w:val="24"/>
        </w:rPr>
        <w:t>Procuraduría</w:t>
      </w:r>
      <w:r w:rsidR="00BF080F" w:rsidRPr="007102FE">
        <w:rPr>
          <w:rFonts w:ascii="Arial" w:hAnsi="Arial" w:cs="Arial"/>
          <w:color w:val="000000" w:themeColor="text1"/>
          <w:sz w:val="24"/>
          <w:szCs w:val="24"/>
        </w:rPr>
        <w:t xml:space="preserve"> General de la Nación</w:t>
      </w:r>
      <w:r w:rsidR="00810C93" w:rsidRPr="007102FE">
        <w:rPr>
          <w:rFonts w:ascii="Arial" w:hAnsi="Arial" w:cs="Arial"/>
          <w:color w:val="000000" w:themeColor="text1"/>
          <w:sz w:val="24"/>
          <w:szCs w:val="24"/>
        </w:rPr>
        <w:t xml:space="preserve"> o la Personería </w:t>
      </w:r>
      <w:r w:rsidR="00CD298F" w:rsidRPr="007102FE">
        <w:rPr>
          <w:rFonts w:ascii="Arial" w:hAnsi="Arial" w:cs="Arial"/>
          <w:color w:val="000000" w:themeColor="text1"/>
          <w:sz w:val="24"/>
          <w:szCs w:val="24"/>
        </w:rPr>
        <w:t>de Bogotá</w:t>
      </w:r>
      <w:r w:rsidR="006E4668" w:rsidRPr="007102FE">
        <w:rPr>
          <w:rFonts w:ascii="Arial" w:hAnsi="Arial" w:cs="Arial"/>
          <w:color w:val="000000" w:themeColor="text1"/>
          <w:sz w:val="24"/>
          <w:szCs w:val="24"/>
        </w:rPr>
        <w:t>.</w:t>
      </w:r>
      <w:bookmarkStart w:id="10" w:name="_Hlk152066528"/>
      <w:bookmarkEnd w:id="9"/>
    </w:p>
    <w:p w14:paraId="6046FAB2" w14:textId="77777777" w:rsidR="007102FE" w:rsidRDefault="00587270" w:rsidP="007102FE">
      <w:pPr>
        <w:pStyle w:val="Prrafodelista"/>
        <w:numPr>
          <w:ilvl w:val="2"/>
          <w:numId w:val="28"/>
        </w:numPr>
        <w:spacing w:line="240" w:lineRule="auto"/>
        <w:ind w:left="1134" w:hanging="708"/>
        <w:jc w:val="both"/>
        <w:rPr>
          <w:rFonts w:ascii="Arial" w:hAnsi="Arial" w:cs="Arial"/>
          <w:color w:val="000000" w:themeColor="text1"/>
          <w:sz w:val="24"/>
          <w:szCs w:val="24"/>
        </w:rPr>
      </w:pPr>
      <w:r w:rsidRPr="007102FE">
        <w:rPr>
          <w:rFonts w:ascii="Arial" w:hAnsi="Arial" w:cs="Arial"/>
          <w:color w:val="000000" w:themeColor="text1"/>
          <w:sz w:val="24"/>
          <w:szCs w:val="24"/>
        </w:rPr>
        <w:t>Si</w:t>
      </w:r>
      <w:r w:rsidR="005D299F" w:rsidRPr="007102FE">
        <w:rPr>
          <w:rFonts w:ascii="Arial" w:hAnsi="Arial" w:cs="Arial"/>
          <w:color w:val="000000" w:themeColor="text1"/>
          <w:sz w:val="24"/>
          <w:szCs w:val="24"/>
        </w:rPr>
        <w:t xml:space="preserve"> </w:t>
      </w:r>
      <w:r w:rsidR="009C360D" w:rsidRPr="007102FE">
        <w:rPr>
          <w:rFonts w:ascii="Arial" w:hAnsi="Arial" w:cs="Arial"/>
          <w:color w:val="000000" w:themeColor="text1"/>
          <w:sz w:val="24"/>
          <w:szCs w:val="24"/>
        </w:rPr>
        <w:t xml:space="preserve">se </w:t>
      </w:r>
      <w:r w:rsidRPr="007102FE">
        <w:rPr>
          <w:rFonts w:ascii="Arial" w:hAnsi="Arial" w:cs="Arial"/>
          <w:color w:val="000000" w:themeColor="text1"/>
          <w:sz w:val="24"/>
          <w:szCs w:val="24"/>
        </w:rPr>
        <w:t>genera</w:t>
      </w:r>
      <w:r w:rsidR="009C360D" w:rsidRPr="007102FE">
        <w:rPr>
          <w:rFonts w:ascii="Arial" w:hAnsi="Arial" w:cs="Arial"/>
          <w:color w:val="000000" w:themeColor="text1"/>
          <w:sz w:val="24"/>
          <w:szCs w:val="24"/>
        </w:rPr>
        <w:t xml:space="preserve"> una </w:t>
      </w:r>
      <w:r w:rsidR="00776767" w:rsidRPr="007102FE">
        <w:rPr>
          <w:rFonts w:ascii="Arial" w:hAnsi="Arial" w:cs="Arial"/>
          <w:color w:val="000000" w:themeColor="text1"/>
          <w:sz w:val="24"/>
          <w:szCs w:val="24"/>
        </w:rPr>
        <w:t xml:space="preserve">respuesta parcial, el plazo en que se </w:t>
      </w:r>
      <w:r w:rsidRPr="007102FE">
        <w:rPr>
          <w:rFonts w:ascii="Arial" w:hAnsi="Arial" w:cs="Arial"/>
          <w:color w:val="000000" w:themeColor="text1"/>
          <w:sz w:val="24"/>
          <w:szCs w:val="24"/>
        </w:rPr>
        <w:t>dará</w:t>
      </w:r>
      <w:r w:rsidR="00776767" w:rsidRPr="007102FE">
        <w:rPr>
          <w:rFonts w:ascii="Arial" w:hAnsi="Arial" w:cs="Arial"/>
          <w:color w:val="000000" w:themeColor="text1"/>
          <w:sz w:val="24"/>
          <w:szCs w:val="24"/>
        </w:rPr>
        <w:t xml:space="preserve"> </w:t>
      </w:r>
      <w:r w:rsidRPr="007102FE">
        <w:rPr>
          <w:rFonts w:ascii="Arial" w:hAnsi="Arial" w:cs="Arial"/>
          <w:color w:val="000000" w:themeColor="text1"/>
          <w:sz w:val="24"/>
          <w:szCs w:val="24"/>
        </w:rPr>
        <w:t>l</w:t>
      </w:r>
      <w:r w:rsidR="00776767" w:rsidRPr="007102FE">
        <w:rPr>
          <w:rFonts w:ascii="Arial" w:hAnsi="Arial" w:cs="Arial"/>
          <w:color w:val="000000" w:themeColor="text1"/>
          <w:sz w:val="24"/>
          <w:szCs w:val="24"/>
        </w:rPr>
        <w:t xml:space="preserve">a respuesta de fondo o </w:t>
      </w:r>
      <w:r w:rsidR="005D299F" w:rsidRPr="007102FE">
        <w:rPr>
          <w:rFonts w:ascii="Arial" w:hAnsi="Arial" w:cs="Arial"/>
          <w:color w:val="000000" w:themeColor="text1"/>
          <w:sz w:val="24"/>
          <w:szCs w:val="24"/>
        </w:rPr>
        <w:t>definitiva, no</w:t>
      </w:r>
      <w:r w:rsidR="00776767" w:rsidRPr="007102FE">
        <w:rPr>
          <w:rFonts w:ascii="Arial" w:hAnsi="Arial" w:cs="Arial"/>
          <w:color w:val="000000" w:themeColor="text1"/>
          <w:sz w:val="24"/>
          <w:szCs w:val="24"/>
        </w:rPr>
        <w:t xml:space="preserve"> podrá exceder el doble del tiempo inicial</w:t>
      </w:r>
      <w:r w:rsidR="005D299F" w:rsidRPr="007102FE">
        <w:rPr>
          <w:rFonts w:ascii="Arial" w:hAnsi="Arial" w:cs="Arial"/>
          <w:color w:val="000000" w:themeColor="text1"/>
          <w:sz w:val="24"/>
          <w:szCs w:val="24"/>
        </w:rPr>
        <w:t xml:space="preserve"> y se deberá informar la fecha de la respuesta definitiva. </w:t>
      </w:r>
    </w:p>
    <w:p w14:paraId="223D00AB" w14:textId="77777777" w:rsidR="007102FE" w:rsidRDefault="005D299F" w:rsidP="007102FE">
      <w:pPr>
        <w:pStyle w:val="Prrafodelista"/>
        <w:numPr>
          <w:ilvl w:val="2"/>
          <w:numId w:val="28"/>
        </w:numPr>
        <w:spacing w:line="240" w:lineRule="auto"/>
        <w:ind w:left="1134" w:hanging="708"/>
        <w:jc w:val="both"/>
        <w:rPr>
          <w:rFonts w:ascii="Arial" w:hAnsi="Arial" w:cs="Arial"/>
          <w:color w:val="000000" w:themeColor="text1"/>
          <w:sz w:val="24"/>
          <w:szCs w:val="24"/>
        </w:rPr>
      </w:pPr>
      <w:r w:rsidRPr="007102FE">
        <w:rPr>
          <w:rFonts w:ascii="Arial" w:hAnsi="Arial" w:cs="Arial"/>
          <w:color w:val="000000" w:themeColor="text1"/>
          <w:sz w:val="24"/>
          <w:szCs w:val="24"/>
        </w:rPr>
        <w:t xml:space="preserve">El plazo para esta respuesta, se contará </w:t>
      </w:r>
      <w:r w:rsidR="00065DFE" w:rsidRPr="007102FE">
        <w:rPr>
          <w:rFonts w:ascii="Arial" w:hAnsi="Arial" w:cs="Arial"/>
          <w:color w:val="000000" w:themeColor="text1"/>
          <w:sz w:val="24"/>
          <w:szCs w:val="24"/>
        </w:rPr>
        <w:t>a partir del día</w:t>
      </w:r>
      <w:r w:rsidR="00587270" w:rsidRPr="007102FE">
        <w:rPr>
          <w:rFonts w:ascii="Arial" w:hAnsi="Arial" w:cs="Arial"/>
          <w:color w:val="000000" w:themeColor="text1"/>
          <w:sz w:val="24"/>
          <w:szCs w:val="24"/>
        </w:rPr>
        <w:t xml:space="preserve"> hábil</w:t>
      </w:r>
      <w:r w:rsidR="00065DFE" w:rsidRPr="007102FE">
        <w:rPr>
          <w:rFonts w:ascii="Arial" w:hAnsi="Arial" w:cs="Arial"/>
          <w:color w:val="000000" w:themeColor="text1"/>
          <w:sz w:val="24"/>
          <w:szCs w:val="24"/>
        </w:rPr>
        <w:t xml:space="preserve"> siguiente de recibida la petición en la entidad</w:t>
      </w:r>
      <w:r w:rsidR="00776767" w:rsidRPr="007102FE">
        <w:rPr>
          <w:rFonts w:ascii="Arial" w:hAnsi="Arial" w:cs="Arial"/>
          <w:color w:val="000000" w:themeColor="text1"/>
          <w:sz w:val="24"/>
          <w:szCs w:val="24"/>
        </w:rPr>
        <w:t xml:space="preserve">. </w:t>
      </w:r>
      <w:bookmarkStart w:id="11" w:name="_Hlk152066547"/>
      <w:bookmarkEnd w:id="10"/>
    </w:p>
    <w:p w14:paraId="3CE7FC9B" w14:textId="77777777" w:rsidR="007102FE" w:rsidRDefault="00721717" w:rsidP="007102FE">
      <w:pPr>
        <w:pStyle w:val="Prrafodelista"/>
        <w:numPr>
          <w:ilvl w:val="2"/>
          <w:numId w:val="28"/>
        </w:numPr>
        <w:spacing w:line="240" w:lineRule="auto"/>
        <w:ind w:left="1134" w:hanging="708"/>
        <w:jc w:val="both"/>
        <w:rPr>
          <w:rFonts w:ascii="Arial" w:hAnsi="Arial" w:cs="Arial"/>
          <w:color w:val="000000" w:themeColor="text1"/>
          <w:sz w:val="24"/>
          <w:szCs w:val="24"/>
        </w:rPr>
      </w:pPr>
      <w:r w:rsidRPr="007102FE">
        <w:rPr>
          <w:rFonts w:ascii="Arial" w:hAnsi="Arial" w:cs="Arial"/>
          <w:color w:val="000000" w:themeColor="text1"/>
          <w:sz w:val="24"/>
          <w:szCs w:val="24"/>
        </w:rPr>
        <w:t>Las PQRSD</w:t>
      </w:r>
      <w:r w:rsidR="00776767" w:rsidRPr="007102FE">
        <w:rPr>
          <w:rFonts w:ascii="Arial" w:hAnsi="Arial" w:cs="Arial"/>
          <w:color w:val="000000" w:themeColor="text1"/>
          <w:sz w:val="24"/>
          <w:szCs w:val="24"/>
        </w:rPr>
        <w:t xml:space="preserve"> de cara a la ciudadanía se tramitarán a través del Sistema Distrital para la Gestión de Peticiones Ciudadanas, por medio del cual se realizará registro, asignación, seguimiento, trazabilidad y cierre, siendo una de las fuentes para la producción de informes de Servicio a la Ciudadanía</w:t>
      </w:r>
      <w:bookmarkEnd w:id="11"/>
      <w:r w:rsidR="00776767" w:rsidRPr="007102FE">
        <w:rPr>
          <w:rFonts w:ascii="Arial" w:hAnsi="Arial" w:cs="Arial"/>
          <w:color w:val="000000" w:themeColor="text1"/>
          <w:sz w:val="24"/>
          <w:szCs w:val="24"/>
        </w:rPr>
        <w:t>.</w:t>
      </w:r>
    </w:p>
    <w:p w14:paraId="219F0B5C" w14:textId="77777777" w:rsidR="007102FE" w:rsidRDefault="00721717" w:rsidP="007102FE">
      <w:pPr>
        <w:pStyle w:val="Prrafodelista"/>
        <w:numPr>
          <w:ilvl w:val="2"/>
          <w:numId w:val="28"/>
        </w:numPr>
        <w:spacing w:line="240" w:lineRule="auto"/>
        <w:ind w:left="1134" w:hanging="708"/>
        <w:jc w:val="both"/>
        <w:rPr>
          <w:rFonts w:ascii="Arial" w:hAnsi="Arial" w:cs="Arial"/>
          <w:color w:val="000000" w:themeColor="text1"/>
          <w:sz w:val="24"/>
          <w:szCs w:val="24"/>
        </w:rPr>
      </w:pPr>
      <w:r w:rsidRPr="007102FE">
        <w:rPr>
          <w:rFonts w:ascii="Arial" w:hAnsi="Arial" w:cs="Arial"/>
          <w:color w:val="000000" w:themeColor="text1"/>
          <w:sz w:val="24"/>
          <w:szCs w:val="24"/>
        </w:rPr>
        <w:t>Las PQRSD</w:t>
      </w:r>
      <w:r w:rsidR="00776767" w:rsidRPr="007102FE">
        <w:rPr>
          <w:rFonts w:ascii="Arial" w:hAnsi="Arial" w:cs="Arial"/>
          <w:color w:val="000000" w:themeColor="text1"/>
          <w:sz w:val="24"/>
          <w:szCs w:val="24"/>
        </w:rPr>
        <w:t xml:space="preserve"> intern</w:t>
      </w:r>
      <w:r w:rsidR="005D299F" w:rsidRPr="007102FE">
        <w:rPr>
          <w:rFonts w:ascii="Arial" w:hAnsi="Arial" w:cs="Arial"/>
          <w:color w:val="000000" w:themeColor="text1"/>
          <w:sz w:val="24"/>
          <w:szCs w:val="24"/>
        </w:rPr>
        <w:t>a</w:t>
      </w:r>
      <w:r w:rsidR="00776767" w:rsidRPr="007102FE">
        <w:rPr>
          <w:rFonts w:ascii="Arial" w:hAnsi="Arial" w:cs="Arial"/>
          <w:color w:val="000000" w:themeColor="text1"/>
          <w:sz w:val="24"/>
          <w:szCs w:val="24"/>
        </w:rPr>
        <w:t>s, es decir, aquell</w:t>
      </w:r>
      <w:r w:rsidR="005D299F" w:rsidRPr="007102FE">
        <w:rPr>
          <w:rFonts w:ascii="Arial" w:hAnsi="Arial" w:cs="Arial"/>
          <w:color w:val="000000" w:themeColor="text1"/>
          <w:sz w:val="24"/>
          <w:szCs w:val="24"/>
        </w:rPr>
        <w:t>a</w:t>
      </w:r>
      <w:r w:rsidR="00776767" w:rsidRPr="007102FE">
        <w:rPr>
          <w:rFonts w:ascii="Arial" w:hAnsi="Arial" w:cs="Arial"/>
          <w:color w:val="000000" w:themeColor="text1"/>
          <w:sz w:val="24"/>
          <w:szCs w:val="24"/>
        </w:rPr>
        <w:t>s relacionad</w:t>
      </w:r>
      <w:r w:rsidR="005D299F" w:rsidRPr="007102FE">
        <w:rPr>
          <w:rFonts w:ascii="Arial" w:hAnsi="Arial" w:cs="Arial"/>
          <w:color w:val="000000" w:themeColor="text1"/>
          <w:sz w:val="24"/>
          <w:szCs w:val="24"/>
        </w:rPr>
        <w:t>a</w:t>
      </w:r>
      <w:r w:rsidR="00776767" w:rsidRPr="007102FE">
        <w:rPr>
          <w:rFonts w:ascii="Arial" w:hAnsi="Arial" w:cs="Arial"/>
          <w:color w:val="000000" w:themeColor="text1"/>
          <w:sz w:val="24"/>
          <w:szCs w:val="24"/>
        </w:rPr>
        <w:t xml:space="preserve">s con procesos de contratación, prestación de bienes y servicios y talento humano, se tramitarán a través del </w:t>
      </w:r>
      <w:r w:rsidR="00C74A12" w:rsidRPr="007102FE">
        <w:rPr>
          <w:rFonts w:ascii="Arial" w:hAnsi="Arial" w:cs="Arial"/>
          <w:color w:val="000000" w:themeColor="text1"/>
          <w:sz w:val="24"/>
          <w:szCs w:val="24"/>
        </w:rPr>
        <w:t>Sistema de Gestión Documental</w:t>
      </w:r>
      <w:r w:rsidR="00776767" w:rsidRPr="007102FE">
        <w:rPr>
          <w:rFonts w:ascii="Arial" w:hAnsi="Arial" w:cs="Arial"/>
          <w:color w:val="000000" w:themeColor="text1"/>
          <w:sz w:val="24"/>
          <w:szCs w:val="24"/>
        </w:rPr>
        <w:t xml:space="preserve"> de la UAE Cuerpo Oficial de Bomberos, por medio del cual se realizará registro, asignación, seguimiento, trazabilidad y cierre, siendo una de las fuentes para la producción de informes de Servicio a la Ciudadanía.</w:t>
      </w:r>
      <w:bookmarkStart w:id="12" w:name="_Hlk152066714"/>
    </w:p>
    <w:p w14:paraId="2C385D12" w14:textId="77777777" w:rsidR="007102FE" w:rsidRDefault="00776767" w:rsidP="007102FE">
      <w:pPr>
        <w:pStyle w:val="Prrafodelista"/>
        <w:numPr>
          <w:ilvl w:val="2"/>
          <w:numId w:val="28"/>
        </w:numPr>
        <w:spacing w:line="240" w:lineRule="auto"/>
        <w:ind w:left="1134" w:hanging="708"/>
        <w:jc w:val="both"/>
        <w:rPr>
          <w:rFonts w:ascii="Arial" w:hAnsi="Arial" w:cs="Arial"/>
          <w:color w:val="000000" w:themeColor="text1"/>
          <w:sz w:val="24"/>
          <w:szCs w:val="24"/>
        </w:rPr>
      </w:pPr>
      <w:r w:rsidRPr="007102FE">
        <w:rPr>
          <w:rFonts w:ascii="Arial" w:hAnsi="Arial" w:cs="Arial"/>
          <w:color w:val="000000" w:themeColor="text1"/>
          <w:sz w:val="24"/>
          <w:szCs w:val="24"/>
        </w:rPr>
        <w:t xml:space="preserve">Todos los funcionarios y contratistas tienen la obligación de analizar </w:t>
      </w:r>
      <w:r w:rsidR="005D299F" w:rsidRPr="007102FE">
        <w:rPr>
          <w:rFonts w:ascii="Arial" w:hAnsi="Arial" w:cs="Arial"/>
          <w:color w:val="000000" w:themeColor="text1"/>
          <w:sz w:val="24"/>
          <w:szCs w:val="24"/>
        </w:rPr>
        <w:t>l</w:t>
      </w:r>
      <w:r w:rsidR="00721717" w:rsidRPr="007102FE">
        <w:rPr>
          <w:rFonts w:ascii="Arial" w:hAnsi="Arial" w:cs="Arial"/>
          <w:color w:val="000000" w:themeColor="text1"/>
          <w:sz w:val="24"/>
          <w:szCs w:val="24"/>
        </w:rPr>
        <w:t>as PQRSD</w:t>
      </w:r>
      <w:r w:rsidRPr="007102FE">
        <w:rPr>
          <w:rFonts w:ascii="Arial" w:hAnsi="Arial" w:cs="Arial"/>
          <w:color w:val="000000" w:themeColor="text1"/>
          <w:sz w:val="24"/>
          <w:szCs w:val="24"/>
        </w:rPr>
        <w:t xml:space="preserve"> </w:t>
      </w:r>
      <w:r w:rsidR="005D299F" w:rsidRPr="007102FE">
        <w:rPr>
          <w:rFonts w:ascii="Arial" w:hAnsi="Arial" w:cs="Arial"/>
          <w:color w:val="000000" w:themeColor="text1"/>
          <w:sz w:val="24"/>
          <w:szCs w:val="24"/>
        </w:rPr>
        <w:t>as</w:t>
      </w:r>
      <w:r w:rsidRPr="007102FE">
        <w:rPr>
          <w:rFonts w:ascii="Arial" w:hAnsi="Arial" w:cs="Arial"/>
          <w:color w:val="000000" w:themeColor="text1"/>
          <w:sz w:val="24"/>
          <w:szCs w:val="24"/>
        </w:rPr>
        <w:t>ignad</w:t>
      </w:r>
      <w:r w:rsidR="005D299F" w:rsidRPr="007102FE">
        <w:rPr>
          <w:rFonts w:ascii="Arial" w:hAnsi="Arial" w:cs="Arial"/>
          <w:color w:val="000000" w:themeColor="text1"/>
          <w:sz w:val="24"/>
          <w:szCs w:val="24"/>
        </w:rPr>
        <w:t>a</w:t>
      </w:r>
      <w:r w:rsidRPr="007102FE">
        <w:rPr>
          <w:rFonts w:ascii="Arial" w:hAnsi="Arial" w:cs="Arial"/>
          <w:color w:val="000000" w:themeColor="text1"/>
          <w:sz w:val="24"/>
          <w:szCs w:val="24"/>
        </w:rPr>
        <w:t>s y en ningún caso podrá estimarse como incompleta por falta de requisitos o documentos que no se encuentran dentro de la norma vigente.</w:t>
      </w:r>
      <w:bookmarkStart w:id="13" w:name="_Hlk152066723"/>
      <w:bookmarkEnd w:id="12"/>
    </w:p>
    <w:p w14:paraId="6451CFDE" w14:textId="77777777" w:rsidR="007102FE" w:rsidRDefault="00376C5A" w:rsidP="007102FE">
      <w:pPr>
        <w:pStyle w:val="Prrafodelista"/>
        <w:numPr>
          <w:ilvl w:val="2"/>
          <w:numId w:val="28"/>
        </w:numPr>
        <w:spacing w:line="240" w:lineRule="auto"/>
        <w:ind w:left="1134" w:hanging="708"/>
        <w:jc w:val="both"/>
        <w:rPr>
          <w:rFonts w:ascii="Arial" w:hAnsi="Arial" w:cs="Arial"/>
          <w:color w:val="000000" w:themeColor="text1"/>
          <w:sz w:val="24"/>
          <w:szCs w:val="24"/>
        </w:rPr>
      </w:pPr>
      <w:r w:rsidRPr="007102FE">
        <w:rPr>
          <w:rFonts w:ascii="Arial" w:hAnsi="Arial" w:cs="Arial"/>
          <w:color w:val="000000" w:themeColor="text1"/>
          <w:sz w:val="24"/>
          <w:szCs w:val="24"/>
        </w:rPr>
        <w:t>El jefe de la dependencia debe firmar y verificar</w:t>
      </w:r>
      <w:r w:rsidRPr="007102FE">
        <w:rPr>
          <w:rFonts w:ascii="Arial" w:hAnsi="Arial" w:cs="Arial"/>
          <w:color w:val="000000" w:themeColor="text1"/>
          <w:spacing w:val="1"/>
          <w:sz w:val="24"/>
          <w:szCs w:val="24"/>
        </w:rPr>
        <w:t xml:space="preserve"> </w:t>
      </w:r>
      <w:r w:rsidRPr="007102FE">
        <w:rPr>
          <w:rFonts w:ascii="Arial" w:hAnsi="Arial" w:cs="Arial"/>
          <w:color w:val="000000" w:themeColor="text1"/>
          <w:sz w:val="24"/>
          <w:szCs w:val="24"/>
        </w:rPr>
        <w:t>que</w:t>
      </w:r>
      <w:r w:rsidRPr="007102FE">
        <w:rPr>
          <w:rFonts w:ascii="Arial" w:hAnsi="Arial" w:cs="Arial"/>
          <w:color w:val="000000" w:themeColor="text1"/>
          <w:spacing w:val="1"/>
          <w:sz w:val="24"/>
          <w:szCs w:val="24"/>
        </w:rPr>
        <w:t xml:space="preserve"> </w:t>
      </w:r>
      <w:r w:rsidRPr="007102FE">
        <w:rPr>
          <w:rFonts w:ascii="Arial" w:hAnsi="Arial" w:cs="Arial"/>
          <w:color w:val="000000" w:themeColor="text1"/>
          <w:sz w:val="24"/>
          <w:szCs w:val="24"/>
        </w:rPr>
        <w:t>la respuesta</w:t>
      </w:r>
      <w:r w:rsidRPr="007102FE">
        <w:rPr>
          <w:rFonts w:ascii="Arial" w:hAnsi="Arial" w:cs="Arial"/>
          <w:color w:val="000000" w:themeColor="text1"/>
          <w:spacing w:val="1"/>
          <w:sz w:val="24"/>
          <w:szCs w:val="24"/>
        </w:rPr>
        <w:t xml:space="preserve"> </w:t>
      </w:r>
      <w:r w:rsidRPr="007102FE">
        <w:rPr>
          <w:rFonts w:ascii="Arial" w:hAnsi="Arial" w:cs="Arial"/>
          <w:color w:val="000000" w:themeColor="text1"/>
          <w:sz w:val="24"/>
          <w:szCs w:val="24"/>
        </w:rPr>
        <w:t>cumpla con</w:t>
      </w:r>
      <w:r w:rsidRPr="007102FE">
        <w:rPr>
          <w:rFonts w:ascii="Arial" w:hAnsi="Arial" w:cs="Arial"/>
          <w:color w:val="000000" w:themeColor="text1"/>
          <w:spacing w:val="1"/>
          <w:sz w:val="24"/>
          <w:szCs w:val="24"/>
        </w:rPr>
        <w:t xml:space="preserve"> </w:t>
      </w:r>
      <w:r w:rsidRPr="007102FE">
        <w:rPr>
          <w:rFonts w:ascii="Arial" w:hAnsi="Arial" w:cs="Arial"/>
          <w:color w:val="000000" w:themeColor="text1"/>
          <w:sz w:val="24"/>
          <w:szCs w:val="24"/>
        </w:rPr>
        <w:t>los</w:t>
      </w:r>
      <w:r w:rsidRPr="007102FE">
        <w:rPr>
          <w:rFonts w:ascii="Arial" w:hAnsi="Arial" w:cs="Arial"/>
          <w:color w:val="000000" w:themeColor="text1"/>
          <w:spacing w:val="1"/>
          <w:sz w:val="24"/>
          <w:szCs w:val="24"/>
        </w:rPr>
        <w:t xml:space="preserve"> </w:t>
      </w:r>
      <w:r w:rsidRPr="007102FE">
        <w:rPr>
          <w:rFonts w:ascii="Arial" w:hAnsi="Arial" w:cs="Arial"/>
          <w:color w:val="000000" w:themeColor="text1"/>
          <w:sz w:val="24"/>
          <w:szCs w:val="24"/>
        </w:rPr>
        <w:t>criterios</w:t>
      </w:r>
      <w:r w:rsidRPr="007102FE">
        <w:rPr>
          <w:rFonts w:ascii="Arial" w:hAnsi="Arial" w:cs="Arial"/>
          <w:color w:val="000000" w:themeColor="text1"/>
          <w:spacing w:val="1"/>
          <w:sz w:val="24"/>
          <w:szCs w:val="24"/>
        </w:rPr>
        <w:t xml:space="preserve"> </w:t>
      </w:r>
      <w:r w:rsidRPr="007102FE">
        <w:rPr>
          <w:rFonts w:ascii="Arial" w:hAnsi="Arial" w:cs="Arial"/>
          <w:color w:val="000000" w:themeColor="text1"/>
          <w:sz w:val="24"/>
          <w:szCs w:val="24"/>
        </w:rPr>
        <w:t>de oportunidad, coherencia,</w:t>
      </w:r>
      <w:r w:rsidRPr="007102FE">
        <w:rPr>
          <w:rFonts w:ascii="Arial" w:hAnsi="Arial" w:cs="Arial"/>
          <w:color w:val="000000" w:themeColor="text1"/>
          <w:spacing w:val="-53"/>
          <w:sz w:val="24"/>
          <w:szCs w:val="24"/>
        </w:rPr>
        <w:t xml:space="preserve"> </w:t>
      </w:r>
      <w:r w:rsidRPr="007102FE">
        <w:rPr>
          <w:rFonts w:ascii="Arial" w:hAnsi="Arial" w:cs="Arial"/>
          <w:color w:val="000000" w:themeColor="text1"/>
          <w:sz w:val="24"/>
          <w:szCs w:val="24"/>
        </w:rPr>
        <w:t>claridad</w:t>
      </w:r>
      <w:r w:rsidR="00073751" w:rsidRPr="007102FE">
        <w:rPr>
          <w:rFonts w:ascii="Arial" w:hAnsi="Arial" w:cs="Arial"/>
          <w:color w:val="000000" w:themeColor="text1"/>
          <w:spacing w:val="-2"/>
          <w:sz w:val="24"/>
          <w:szCs w:val="24"/>
        </w:rPr>
        <w:t>,</w:t>
      </w:r>
      <w:r w:rsidRPr="007102FE">
        <w:rPr>
          <w:rFonts w:ascii="Arial" w:hAnsi="Arial" w:cs="Arial"/>
          <w:color w:val="000000" w:themeColor="text1"/>
          <w:sz w:val="24"/>
          <w:szCs w:val="24"/>
        </w:rPr>
        <w:t xml:space="preserve"> calidez</w:t>
      </w:r>
      <w:r w:rsidR="00073751" w:rsidRPr="007102FE">
        <w:rPr>
          <w:rFonts w:ascii="Arial" w:hAnsi="Arial" w:cs="Arial"/>
          <w:color w:val="000000" w:themeColor="text1"/>
          <w:sz w:val="24"/>
          <w:szCs w:val="24"/>
        </w:rPr>
        <w:t xml:space="preserve"> y operación del </w:t>
      </w:r>
      <w:r w:rsidR="00093F56" w:rsidRPr="007102FE">
        <w:rPr>
          <w:rFonts w:ascii="Arial" w:hAnsi="Arial" w:cs="Arial"/>
          <w:color w:val="000000" w:themeColor="text1"/>
          <w:sz w:val="24"/>
          <w:szCs w:val="24"/>
        </w:rPr>
        <w:t>Sistema Distrital para la Gestión de Peticiones Ciudadanas</w:t>
      </w:r>
      <w:r w:rsidRPr="007102FE">
        <w:rPr>
          <w:rFonts w:ascii="Arial" w:hAnsi="Arial" w:cs="Arial"/>
          <w:color w:val="000000" w:themeColor="text1"/>
          <w:sz w:val="24"/>
          <w:szCs w:val="24"/>
        </w:rPr>
        <w:t>.</w:t>
      </w:r>
      <w:bookmarkStart w:id="14" w:name="_Hlk152066730"/>
      <w:bookmarkEnd w:id="13"/>
    </w:p>
    <w:p w14:paraId="483C51F7" w14:textId="1B854FC4" w:rsidR="005D299F" w:rsidRPr="007102FE" w:rsidRDefault="00776767" w:rsidP="007102FE">
      <w:pPr>
        <w:pStyle w:val="Prrafodelista"/>
        <w:numPr>
          <w:ilvl w:val="2"/>
          <w:numId w:val="28"/>
        </w:numPr>
        <w:spacing w:line="240" w:lineRule="auto"/>
        <w:ind w:left="1134" w:hanging="708"/>
        <w:jc w:val="both"/>
        <w:rPr>
          <w:rFonts w:ascii="Arial" w:hAnsi="Arial" w:cs="Arial"/>
          <w:color w:val="000000" w:themeColor="text1"/>
          <w:sz w:val="24"/>
          <w:szCs w:val="24"/>
        </w:rPr>
      </w:pPr>
      <w:r w:rsidRPr="007102FE">
        <w:rPr>
          <w:rFonts w:ascii="Arial" w:hAnsi="Arial" w:cs="Arial"/>
          <w:color w:val="000000" w:themeColor="text1"/>
          <w:sz w:val="24"/>
          <w:szCs w:val="24"/>
        </w:rPr>
        <w:t>L</w:t>
      </w:r>
      <w:r w:rsidR="005D299F" w:rsidRPr="007102FE">
        <w:rPr>
          <w:rFonts w:ascii="Arial" w:hAnsi="Arial" w:cs="Arial"/>
          <w:color w:val="000000" w:themeColor="text1"/>
          <w:sz w:val="24"/>
          <w:szCs w:val="24"/>
        </w:rPr>
        <w:t xml:space="preserve">a ciudadanía </w:t>
      </w:r>
      <w:r w:rsidRPr="007102FE">
        <w:rPr>
          <w:rFonts w:ascii="Arial" w:hAnsi="Arial" w:cs="Arial"/>
          <w:color w:val="000000" w:themeColor="text1"/>
          <w:sz w:val="24"/>
          <w:szCs w:val="24"/>
        </w:rPr>
        <w:t xml:space="preserve">que no desee identificarse </w:t>
      </w:r>
      <w:r w:rsidR="005D299F" w:rsidRPr="007102FE">
        <w:rPr>
          <w:rFonts w:ascii="Arial" w:hAnsi="Arial" w:cs="Arial"/>
          <w:color w:val="000000" w:themeColor="text1"/>
          <w:sz w:val="24"/>
          <w:szCs w:val="24"/>
        </w:rPr>
        <w:t>podrá</w:t>
      </w:r>
      <w:r w:rsidRPr="007102FE">
        <w:rPr>
          <w:rFonts w:ascii="Arial" w:hAnsi="Arial" w:cs="Arial"/>
          <w:color w:val="000000" w:themeColor="text1"/>
          <w:sz w:val="24"/>
          <w:szCs w:val="24"/>
        </w:rPr>
        <w:t xml:space="preserve"> presentar sus </w:t>
      </w:r>
      <w:r w:rsidR="006A1BA3" w:rsidRPr="007102FE">
        <w:rPr>
          <w:rFonts w:ascii="Arial" w:hAnsi="Arial" w:cs="Arial"/>
          <w:color w:val="000000" w:themeColor="text1"/>
          <w:sz w:val="24"/>
          <w:szCs w:val="24"/>
        </w:rPr>
        <w:t>PQRSD</w:t>
      </w:r>
      <w:r w:rsidRPr="007102FE">
        <w:rPr>
          <w:rFonts w:ascii="Arial" w:hAnsi="Arial" w:cs="Arial"/>
          <w:color w:val="000000" w:themeColor="text1"/>
          <w:sz w:val="24"/>
          <w:szCs w:val="24"/>
        </w:rPr>
        <w:t xml:space="preserve"> de manera anónima</w:t>
      </w:r>
      <w:r w:rsidR="005D299F" w:rsidRPr="007102FE">
        <w:rPr>
          <w:rFonts w:ascii="Arial" w:hAnsi="Arial" w:cs="Arial"/>
          <w:color w:val="000000" w:themeColor="text1"/>
          <w:sz w:val="24"/>
          <w:szCs w:val="24"/>
        </w:rPr>
        <w:t>, l</w:t>
      </w:r>
      <w:r w:rsidRPr="007102FE">
        <w:rPr>
          <w:rFonts w:ascii="Arial" w:hAnsi="Arial" w:cs="Arial"/>
          <w:color w:val="000000" w:themeColor="text1"/>
          <w:sz w:val="24"/>
          <w:szCs w:val="24"/>
        </w:rPr>
        <w:t xml:space="preserve">os </w:t>
      </w:r>
      <w:r w:rsidR="005D299F" w:rsidRPr="007102FE">
        <w:rPr>
          <w:rFonts w:ascii="Arial" w:hAnsi="Arial" w:cs="Arial"/>
          <w:color w:val="000000" w:themeColor="text1"/>
          <w:sz w:val="24"/>
          <w:szCs w:val="24"/>
        </w:rPr>
        <w:t>cuales s</w:t>
      </w:r>
      <w:r w:rsidRPr="007102FE">
        <w:rPr>
          <w:rFonts w:ascii="Arial" w:hAnsi="Arial" w:cs="Arial"/>
          <w:color w:val="000000" w:themeColor="text1"/>
          <w:sz w:val="24"/>
          <w:szCs w:val="24"/>
        </w:rPr>
        <w:t xml:space="preserve">erán tramitados conforme a lo estipulado en la Ley. </w:t>
      </w:r>
    </w:p>
    <w:p w14:paraId="4329CB4B" w14:textId="77777777" w:rsidR="007102FE" w:rsidRDefault="00776767" w:rsidP="007102FE">
      <w:pPr>
        <w:pStyle w:val="Prrafodelista"/>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 xml:space="preserve">En este sentido, además de la respuesta se elaborará constancia de publicación de </w:t>
      </w:r>
      <w:r w:rsidR="00073751" w:rsidRPr="00E72834">
        <w:rPr>
          <w:rFonts w:ascii="Arial" w:hAnsi="Arial" w:cs="Arial"/>
          <w:color w:val="000000" w:themeColor="text1"/>
          <w:sz w:val="24"/>
          <w:szCs w:val="24"/>
        </w:rPr>
        <w:t>la misma</w:t>
      </w:r>
      <w:r w:rsidRPr="00E72834">
        <w:rPr>
          <w:rFonts w:ascii="Arial" w:hAnsi="Arial" w:cs="Arial"/>
          <w:color w:val="000000" w:themeColor="text1"/>
          <w:sz w:val="24"/>
          <w:szCs w:val="24"/>
        </w:rPr>
        <w:t xml:space="preserve"> y se publicará durante cinco (5) días hábiles en un lugar visible y de acceso a la ciudadanía,</w:t>
      </w:r>
      <w:r w:rsidR="005D299F" w:rsidRPr="00E72834">
        <w:rPr>
          <w:rFonts w:ascii="Arial" w:hAnsi="Arial" w:cs="Arial"/>
          <w:color w:val="000000" w:themeColor="text1"/>
          <w:sz w:val="24"/>
          <w:szCs w:val="24"/>
        </w:rPr>
        <w:t xml:space="preserve"> así como en la sucursal virtual de la entidad,</w:t>
      </w:r>
      <w:r w:rsidRPr="00E72834">
        <w:rPr>
          <w:rFonts w:ascii="Arial" w:hAnsi="Arial" w:cs="Arial"/>
          <w:color w:val="000000" w:themeColor="text1"/>
          <w:sz w:val="24"/>
          <w:szCs w:val="24"/>
        </w:rPr>
        <w:t xml:space="preserve"> el líder del presente proceso firmará la fijación y </w:t>
      </w:r>
      <w:proofErr w:type="spellStart"/>
      <w:r w:rsidRPr="00E72834">
        <w:rPr>
          <w:rFonts w:ascii="Arial" w:hAnsi="Arial" w:cs="Arial"/>
          <w:color w:val="000000" w:themeColor="text1"/>
          <w:sz w:val="24"/>
          <w:szCs w:val="24"/>
        </w:rPr>
        <w:t>desfijación</w:t>
      </w:r>
      <w:proofErr w:type="spellEnd"/>
      <w:r w:rsidRPr="00E72834">
        <w:rPr>
          <w:rFonts w:ascii="Arial" w:hAnsi="Arial" w:cs="Arial"/>
          <w:color w:val="000000" w:themeColor="text1"/>
          <w:sz w:val="24"/>
          <w:szCs w:val="24"/>
        </w:rPr>
        <w:t xml:space="preserve"> de la dicha constancia</w:t>
      </w:r>
      <w:bookmarkEnd w:id="14"/>
      <w:r w:rsidRPr="00E72834">
        <w:rPr>
          <w:rFonts w:ascii="Arial" w:hAnsi="Arial" w:cs="Arial"/>
          <w:color w:val="000000" w:themeColor="text1"/>
          <w:sz w:val="24"/>
          <w:szCs w:val="24"/>
        </w:rPr>
        <w:t>.</w:t>
      </w:r>
    </w:p>
    <w:p w14:paraId="238881B1" w14:textId="77777777" w:rsidR="00FD20EB" w:rsidRDefault="003C0CE3" w:rsidP="00FD20EB">
      <w:pPr>
        <w:pStyle w:val="Prrafodelista"/>
        <w:numPr>
          <w:ilvl w:val="2"/>
          <w:numId w:val="28"/>
        </w:numPr>
        <w:spacing w:line="240" w:lineRule="auto"/>
        <w:ind w:left="1134" w:hanging="708"/>
        <w:jc w:val="both"/>
        <w:rPr>
          <w:rFonts w:ascii="Arial" w:hAnsi="Arial" w:cs="Arial"/>
          <w:color w:val="000000" w:themeColor="text1"/>
          <w:sz w:val="24"/>
          <w:szCs w:val="24"/>
        </w:rPr>
      </w:pPr>
      <w:r w:rsidRPr="007102FE">
        <w:rPr>
          <w:rFonts w:ascii="Arial" w:hAnsi="Arial" w:cs="Arial"/>
          <w:color w:val="000000" w:themeColor="text1"/>
          <w:sz w:val="24"/>
          <w:szCs w:val="24"/>
        </w:rPr>
        <w:t xml:space="preserve">No se iniciarán acciones disciplinarias por quejas anónimas, salvo que se adjunten medios probatorios suficientes, sobre la comisión de un delito o infracción disciplinaria que permitan adelantar la actuación </w:t>
      </w:r>
      <w:r w:rsidR="00437B82" w:rsidRPr="007102FE">
        <w:rPr>
          <w:rFonts w:ascii="Arial" w:hAnsi="Arial" w:cs="Arial"/>
          <w:color w:val="000000" w:themeColor="text1"/>
          <w:sz w:val="24"/>
          <w:szCs w:val="24"/>
        </w:rPr>
        <w:t>de oficio</w:t>
      </w:r>
      <w:r w:rsidRPr="007102FE">
        <w:rPr>
          <w:rFonts w:ascii="Arial" w:hAnsi="Arial" w:cs="Arial"/>
          <w:color w:val="000000" w:themeColor="text1"/>
          <w:sz w:val="24"/>
          <w:szCs w:val="24"/>
        </w:rPr>
        <w:t xml:space="preserve">. </w:t>
      </w:r>
    </w:p>
    <w:p w14:paraId="6F3C080D" w14:textId="77777777" w:rsidR="00FD20EB" w:rsidRDefault="00776767" w:rsidP="00FD20EB">
      <w:pPr>
        <w:pStyle w:val="Prrafodelista"/>
        <w:numPr>
          <w:ilvl w:val="2"/>
          <w:numId w:val="28"/>
        </w:numPr>
        <w:spacing w:line="240" w:lineRule="auto"/>
        <w:ind w:left="1134" w:hanging="708"/>
        <w:jc w:val="both"/>
        <w:rPr>
          <w:rFonts w:ascii="Arial" w:hAnsi="Arial" w:cs="Arial"/>
          <w:color w:val="000000" w:themeColor="text1"/>
          <w:sz w:val="24"/>
          <w:szCs w:val="24"/>
        </w:rPr>
      </w:pPr>
      <w:r w:rsidRPr="00FD20EB">
        <w:rPr>
          <w:rFonts w:ascii="Arial" w:hAnsi="Arial" w:cs="Arial"/>
          <w:color w:val="000000" w:themeColor="text1"/>
          <w:sz w:val="24"/>
          <w:szCs w:val="24"/>
        </w:rPr>
        <w:t xml:space="preserve">Las repuestas </w:t>
      </w:r>
      <w:r w:rsidR="00481DBA" w:rsidRPr="00FD20EB">
        <w:rPr>
          <w:rFonts w:ascii="Arial" w:hAnsi="Arial" w:cs="Arial"/>
          <w:color w:val="000000" w:themeColor="text1"/>
          <w:sz w:val="24"/>
          <w:szCs w:val="24"/>
        </w:rPr>
        <w:t>con sus documentos adjuntos</w:t>
      </w:r>
      <w:r w:rsidRPr="00FD20EB">
        <w:rPr>
          <w:rFonts w:ascii="Arial" w:hAnsi="Arial" w:cs="Arial"/>
          <w:color w:val="000000" w:themeColor="text1"/>
          <w:sz w:val="24"/>
          <w:szCs w:val="24"/>
        </w:rPr>
        <w:t xml:space="preserve"> que se remitan por medio electrónico, deberán ser cargados en formatos editables o reutilizables, (por ejemplo, </w:t>
      </w:r>
      <w:r w:rsidRPr="00FD20EB">
        <w:rPr>
          <w:rFonts w:ascii="Arial" w:hAnsi="Arial" w:cs="Arial"/>
          <w:color w:val="000000" w:themeColor="text1"/>
          <w:sz w:val="24"/>
          <w:szCs w:val="24"/>
        </w:rPr>
        <w:lastRenderedPageBreak/>
        <w:t>en PDF editable, no en imagen)</w:t>
      </w:r>
      <w:r w:rsidR="00481DBA" w:rsidRPr="00FD20EB">
        <w:rPr>
          <w:rFonts w:ascii="Arial" w:hAnsi="Arial" w:cs="Arial"/>
          <w:color w:val="000000" w:themeColor="text1"/>
          <w:sz w:val="24"/>
          <w:szCs w:val="24"/>
        </w:rPr>
        <w:t>, de acuerdo con los parámetros establecidos por la Ley.</w:t>
      </w:r>
    </w:p>
    <w:p w14:paraId="0190BA1B" w14:textId="77777777" w:rsidR="00FD20EB" w:rsidRDefault="00776767" w:rsidP="00FD20EB">
      <w:pPr>
        <w:pStyle w:val="Prrafodelista"/>
        <w:numPr>
          <w:ilvl w:val="2"/>
          <w:numId w:val="28"/>
        </w:numPr>
        <w:spacing w:line="240" w:lineRule="auto"/>
        <w:ind w:left="1134" w:hanging="708"/>
        <w:jc w:val="both"/>
        <w:rPr>
          <w:rFonts w:ascii="Arial" w:hAnsi="Arial" w:cs="Arial"/>
          <w:color w:val="000000" w:themeColor="text1"/>
          <w:sz w:val="24"/>
          <w:szCs w:val="24"/>
        </w:rPr>
      </w:pPr>
      <w:r w:rsidRPr="00FD20EB">
        <w:rPr>
          <w:rFonts w:ascii="Arial" w:hAnsi="Arial" w:cs="Arial"/>
          <w:color w:val="000000" w:themeColor="text1"/>
          <w:sz w:val="24"/>
          <w:szCs w:val="24"/>
        </w:rPr>
        <w:t xml:space="preserve">Los soportes o documentos físicos de </w:t>
      </w:r>
      <w:r w:rsidR="00481DBA" w:rsidRPr="00FD20EB">
        <w:rPr>
          <w:rFonts w:ascii="Arial" w:hAnsi="Arial" w:cs="Arial"/>
          <w:color w:val="000000" w:themeColor="text1"/>
          <w:sz w:val="24"/>
          <w:szCs w:val="24"/>
        </w:rPr>
        <w:t>l</w:t>
      </w:r>
      <w:r w:rsidR="00721717" w:rsidRPr="00FD20EB">
        <w:rPr>
          <w:rFonts w:ascii="Arial" w:hAnsi="Arial" w:cs="Arial"/>
          <w:color w:val="000000" w:themeColor="text1"/>
          <w:sz w:val="24"/>
          <w:szCs w:val="24"/>
        </w:rPr>
        <w:t>as PQRSD</w:t>
      </w:r>
      <w:r w:rsidRPr="00FD20EB">
        <w:rPr>
          <w:rFonts w:ascii="Arial" w:hAnsi="Arial" w:cs="Arial"/>
          <w:color w:val="000000" w:themeColor="text1"/>
          <w:sz w:val="24"/>
          <w:szCs w:val="24"/>
        </w:rPr>
        <w:t xml:space="preserve"> deberán ser remitidos a las áreas competentes, donde se </w:t>
      </w:r>
      <w:r w:rsidR="00481DBA" w:rsidRPr="00FD20EB">
        <w:rPr>
          <w:rFonts w:ascii="Arial" w:hAnsi="Arial" w:cs="Arial"/>
          <w:color w:val="000000" w:themeColor="text1"/>
          <w:sz w:val="24"/>
          <w:szCs w:val="24"/>
        </w:rPr>
        <w:t>conservarán</w:t>
      </w:r>
      <w:r w:rsidRPr="00FD20EB">
        <w:rPr>
          <w:rFonts w:ascii="Arial" w:hAnsi="Arial" w:cs="Arial"/>
          <w:color w:val="000000" w:themeColor="text1"/>
          <w:sz w:val="24"/>
          <w:szCs w:val="24"/>
        </w:rPr>
        <w:t xml:space="preserve"> conforme a los estándares documentales de la UAE Cuerpo Oficial de Bomberos.</w:t>
      </w:r>
    </w:p>
    <w:p w14:paraId="183903A8" w14:textId="77777777" w:rsidR="00FD20EB" w:rsidRDefault="005A604A" w:rsidP="00FD20EB">
      <w:pPr>
        <w:pStyle w:val="Prrafodelista"/>
        <w:numPr>
          <w:ilvl w:val="2"/>
          <w:numId w:val="28"/>
        </w:numPr>
        <w:spacing w:line="240" w:lineRule="auto"/>
        <w:ind w:left="1134" w:hanging="708"/>
        <w:jc w:val="both"/>
        <w:rPr>
          <w:rFonts w:ascii="Arial" w:hAnsi="Arial" w:cs="Arial"/>
          <w:color w:val="000000" w:themeColor="text1"/>
          <w:sz w:val="24"/>
          <w:szCs w:val="24"/>
        </w:rPr>
      </w:pPr>
      <w:r w:rsidRPr="00FD20EB">
        <w:rPr>
          <w:rFonts w:ascii="Arial" w:hAnsi="Arial" w:cs="Arial"/>
          <w:color w:val="000000" w:themeColor="text1"/>
          <w:sz w:val="24"/>
          <w:szCs w:val="24"/>
        </w:rPr>
        <w:t>L</w:t>
      </w:r>
      <w:r w:rsidR="001603B0" w:rsidRPr="00FD20EB">
        <w:rPr>
          <w:rFonts w:ascii="Arial" w:hAnsi="Arial" w:cs="Arial"/>
          <w:color w:val="000000" w:themeColor="text1"/>
          <w:sz w:val="24"/>
          <w:szCs w:val="24"/>
        </w:rPr>
        <w:t>os jefes de dependencia designaran mediante formato a un colaborador para la</w:t>
      </w:r>
      <w:r w:rsidRPr="00FD20EB">
        <w:rPr>
          <w:rFonts w:ascii="Arial" w:hAnsi="Arial" w:cs="Arial"/>
          <w:color w:val="000000" w:themeColor="text1"/>
          <w:sz w:val="24"/>
          <w:szCs w:val="24"/>
        </w:rPr>
        <w:t xml:space="preserve"> implementación y administración del trámite de </w:t>
      </w:r>
      <w:r w:rsidR="006A1BA3" w:rsidRPr="00FD20EB">
        <w:rPr>
          <w:rFonts w:ascii="Arial" w:hAnsi="Arial" w:cs="Arial"/>
          <w:color w:val="000000" w:themeColor="text1"/>
          <w:sz w:val="24"/>
          <w:szCs w:val="24"/>
        </w:rPr>
        <w:t>PQRSD</w:t>
      </w:r>
      <w:r w:rsidR="002F0445" w:rsidRPr="00FD20EB">
        <w:rPr>
          <w:rFonts w:ascii="Arial" w:hAnsi="Arial" w:cs="Arial"/>
          <w:color w:val="000000" w:themeColor="text1"/>
          <w:sz w:val="24"/>
          <w:szCs w:val="24"/>
        </w:rPr>
        <w:t>,</w:t>
      </w:r>
      <w:r w:rsidRPr="00FD20EB">
        <w:rPr>
          <w:rFonts w:ascii="Arial" w:hAnsi="Arial" w:cs="Arial"/>
          <w:color w:val="000000" w:themeColor="text1"/>
          <w:sz w:val="24"/>
          <w:szCs w:val="24"/>
        </w:rPr>
        <w:t xml:space="preserve"> </w:t>
      </w:r>
      <w:r w:rsidR="001603B0" w:rsidRPr="00FD20EB">
        <w:rPr>
          <w:rFonts w:ascii="Arial" w:hAnsi="Arial" w:cs="Arial"/>
          <w:color w:val="000000" w:themeColor="text1"/>
          <w:sz w:val="24"/>
          <w:szCs w:val="24"/>
        </w:rPr>
        <w:t xml:space="preserve">así como para </w:t>
      </w:r>
      <w:r w:rsidRPr="00FD20EB">
        <w:rPr>
          <w:rFonts w:ascii="Arial" w:hAnsi="Arial" w:cs="Arial"/>
          <w:color w:val="000000" w:themeColor="text1"/>
          <w:sz w:val="24"/>
          <w:szCs w:val="24"/>
        </w:rPr>
        <w:t xml:space="preserve">el </w:t>
      </w:r>
      <w:r w:rsidR="000A162F" w:rsidRPr="00FD20EB">
        <w:rPr>
          <w:rFonts w:ascii="Arial" w:hAnsi="Arial" w:cs="Arial"/>
          <w:color w:val="000000" w:themeColor="text1"/>
          <w:sz w:val="24"/>
          <w:szCs w:val="24"/>
        </w:rPr>
        <w:t>manejo, control</w:t>
      </w:r>
      <w:r w:rsidRPr="00FD20EB">
        <w:rPr>
          <w:rFonts w:ascii="Arial" w:hAnsi="Arial" w:cs="Arial"/>
          <w:color w:val="000000" w:themeColor="text1"/>
          <w:sz w:val="24"/>
          <w:szCs w:val="24"/>
        </w:rPr>
        <w:t xml:space="preserve">, operación </w:t>
      </w:r>
      <w:r w:rsidR="002F0445" w:rsidRPr="00FD20EB">
        <w:rPr>
          <w:rFonts w:ascii="Arial" w:hAnsi="Arial" w:cs="Arial"/>
          <w:color w:val="000000" w:themeColor="text1"/>
          <w:sz w:val="24"/>
          <w:szCs w:val="24"/>
        </w:rPr>
        <w:t>y seguimiento</w:t>
      </w:r>
      <w:r w:rsidRPr="00FD20EB">
        <w:rPr>
          <w:rFonts w:ascii="Arial" w:hAnsi="Arial" w:cs="Arial"/>
          <w:color w:val="000000" w:themeColor="text1"/>
          <w:sz w:val="24"/>
          <w:szCs w:val="24"/>
        </w:rPr>
        <w:t xml:space="preserve"> de </w:t>
      </w:r>
      <w:r w:rsidR="00721717" w:rsidRPr="00FD20EB">
        <w:rPr>
          <w:rFonts w:ascii="Arial" w:hAnsi="Arial" w:cs="Arial"/>
          <w:color w:val="000000" w:themeColor="text1"/>
          <w:sz w:val="24"/>
          <w:szCs w:val="24"/>
        </w:rPr>
        <w:t>Las PQRSD</w:t>
      </w:r>
      <w:r w:rsidR="001603B0" w:rsidRPr="00FD20EB">
        <w:rPr>
          <w:rFonts w:ascii="Arial" w:hAnsi="Arial" w:cs="Arial"/>
          <w:color w:val="000000" w:themeColor="text1"/>
          <w:sz w:val="24"/>
          <w:szCs w:val="24"/>
        </w:rPr>
        <w:t xml:space="preserve"> a través de los sistemas de información establecidos para tal fin</w:t>
      </w:r>
      <w:r w:rsidR="002F0445" w:rsidRPr="00FD20EB">
        <w:rPr>
          <w:rFonts w:ascii="Arial" w:hAnsi="Arial" w:cs="Arial"/>
          <w:color w:val="000000" w:themeColor="text1"/>
          <w:sz w:val="24"/>
          <w:szCs w:val="24"/>
        </w:rPr>
        <w:t>.</w:t>
      </w:r>
    </w:p>
    <w:p w14:paraId="364A25B9" w14:textId="04359F9D" w:rsidR="00AE12B1" w:rsidRPr="00FD20EB" w:rsidRDefault="00AE12B1" w:rsidP="00FD20EB">
      <w:pPr>
        <w:pStyle w:val="Prrafodelista"/>
        <w:numPr>
          <w:ilvl w:val="2"/>
          <w:numId w:val="28"/>
        </w:numPr>
        <w:spacing w:line="240" w:lineRule="auto"/>
        <w:ind w:left="1134" w:hanging="708"/>
        <w:jc w:val="both"/>
        <w:rPr>
          <w:rFonts w:ascii="Arial" w:hAnsi="Arial" w:cs="Arial"/>
          <w:color w:val="000000" w:themeColor="text1"/>
          <w:sz w:val="24"/>
          <w:szCs w:val="24"/>
        </w:rPr>
      </w:pPr>
      <w:r w:rsidRPr="00FD20EB">
        <w:rPr>
          <w:rFonts w:ascii="Arial" w:hAnsi="Arial" w:cs="Arial"/>
          <w:color w:val="000000" w:themeColor="text1"/>
          <w:sz w:val="24"/>
          <w:szCs w:val="24"/>
        </w:rPr>
        <w:t xml:space="preserve">Toda </w:t>
      </w:r>
      <w:r w:rsidR="001F7A39" w:rsidRPr="00FD20EB">
        <w:rPr>
          <w:rFonts w:ascii="Arial" w:hAnsi="Arial" w:cs="Arial"/>
          <w:color w:val="000000" w:themeColor="text1"/>
          <w:sz w:val="24"/>
          <w:szCs w:val="24"/>
        </w:rPr>
        <w:t>d</w:t>
      </w:r>
      <w:r w:rsidRPr="00FD20EB">
        <w:rPr>
          <w:rFonts w:ascii="Arial" w:hAnsi="Arial" w:cs="Arial"/>
          <w:color w:val="000000" w:themeColor="text1"/>
          <w:sz w:val="24"/>
          <w:szCs w:val="24"/>
        </w:rPr>
        <w:t xml:space="preserve">enuncia </w:t>
      </w:r>
      <w:r w:rsidRPr="00FD20EB">
        <w:rPr>
          <w:rFonts w:ascii="Arial" w:hAnsi="Arial" w:cs="Arial"/>
          <w:color w:val="000000" w:themeColor="text1"/>
          <w:sz w:val="24"/>
          <w:szCs w:val="24"/>
          <w:u w:val="single"/>
        </w:rPr>
        <w:t>por presunto hecho de corrupción</w:t>
      </w:r>
      <w:r w:rsidR="00A22CB0" w:rsidRPr="00FD20EB">
        <w:rPr>
          <w:rFonts w:ascii="Arial" w:hAnsi="Arial" w:cs="Arial"/>
          <w:color w:val="000000" w:themeColor="text1"/>
          <w:sz w:val="24"/>
          <w:szCs w:val="24"/>
          <w:u w:val="single"/>
        </w:rPr>
        <w:t xml:space="preserve"> y/o inhabilidades, incompatibilidades</w:t>
      </w:r>
      <w:r w:rsidR="00A22CB0" w:rsidRPr="00FD20EB">
        <w:rPr>
          <w:rFonts w:ascii="Arial" w:hAnsi="Arial" w:cs="Arial"/>
          <w:color w:val="000000" w:themeColor="text1"/>
          <w:sz w:val="24"/>
          <w:szCs w:val="24"/>
        </w:rPr>
        <w:t xml:space="preserve"> o conflictos de intereses, deberán ser registradas, sin excepción, el Sistema Distrital para la Gestión de Peticiones Ciudadanas, independientemente del canal de recepción, y clasificadas por el tipo de petición “Denuncia por actos de corrupción”, el cual se direccionará de forma automática a la Oficina </w:t>
      </w:r>
      <w:r w:rsidR="001F7A39" w:rsidRPr="00FD20EB">
        <w:rPr>
          <w:rFonts w:ascii="Arial" w:hAnsi="Arial" w:cs="Arial"/>
          <w:color w:val="000000" w:themeColor="text1"/>
          <w:sz w:val="24"/>
          <w:szCs w:val="24"/>
        </w:rPr>
        <w:t>Control Disciplinario Interno.</w:t>
      </w:r>
      <w:r w:rsidR="00A22CB0" w:rsidRPr="00FD20EB">
        <w:rPr>
          <w:rFonts w:ascii="Arial" w:hAnsi="Arial" w:cs="Arial"/>
          <w:color w:val="000000" w:themeColor="text1"/>
          <w:sz w:val="24"/>
          <w:szCs w:val="24"/>
        </w:rPr>
        <w:t xml:space="preserve"> </w:t>
      </w:r>
    </w:p>
    <w:p w14:paraId="4B6457BC" w14:textId="77777777" w:rsidR="00BE2737" w:rsidRPr="00E72834" w:rsidRDefault="00BE2737" w:rsidP="00BE2737">
      <w:pPr>
        <w:pStyle w:val="Prrafodelista"/>
        <w:spacing w:line="240" w:lineRule="auto"/>
        <w:jc w:val="both"/>
        <w:rPr>
          <w:rFonts w:ascii="Arial" w:hAnsi="Arial" w:cs="Arial"/>
          <w:b/>
          <w:color w:val="000000" w:themeColor="text1"/>
          <w:sz w:val="24"/>
          <w:szCs w:val="24"/>
        </w:rPr>
      </w:pPr>
    </w:p>
    <w:p w14:paraId="389CC4EF" w14:textId="39A27A5B" w:rsidR="00512BDE" w:rsidRPr="00E72834" w:rsidRDefault="00512BDE" w:rsidP="00FD20EB">
      <w:pPr>
        <w:pStyle w:val="Prrafodelista"/>
        <w:numPr>
          <w:ilvl w:val="1"/>
          <w:numId w:val="28"/>
        </w:numPr>
        <w:spacing w:line="240" w:lineRule="auto"/>
        <w:jc w:val="both"/>
        <w:rPr>
          <w:rFonts w:ascii="Arial" w:hAnsi="Arial" w:cs="Arial"/>
          <w:b/>
          <w:color w:val="000000" w:themeColor="text1"/>
          <w:sz w:val="24"/>
          <w:szCs w:val="24"/>
        </w:rPr>
      </w:pPr>
      <w:r w:rsidRPr="00E72834">
        <w:rPr>
          <w:rFonts w:ascii="Arial" w:hAnsi="Arial" w:cs="Arial"/>
          <w:b/>
          <w:bCs/>
          <w:color w:val="000000" w:themeColor="text1"/>
          <w:sz w:val="24"/>
          <w:szCs w:val="24"/>
        </w:rPr>
        <w:t xml:space="preserve">Protección </w:t>
      </w:r>
      <w:r w:rsidR="00BE2737" w:rsidRPr="00E72834">
        <w:rPr>
          <w:rFonts w:ascii="Arial" w:hAnsi="Arial" w:cs="Arial"/>
          <w:b/>
          <w:bCs/>
          <w:color w:val="000000" w:themeColor="text1"/>
          <w:sz w:val="24"/>
          <w:szCs w:val="24"/>
        </w:rPr>
        <w:t xml:space="preserve">al denunciante y </w:t>
      </w:r>
      <w:r w:rsidRPr="00E72834">
        <w:rPr>
          <w:rFonts w:ascii="Arial" w:hAnsi="Arial" w:cs="Arial"/>
          <w:b/>
          <w:bCs/>
          <w:color w:val="000000" w:themeColor="text1"/>
          <w:sz w:val="24"/>
          <w:szCs w:val="24"/>
        </w:rPr>
        <w:t>de datos personales</w:t>
      </w:r>
    </w:p>
    <w:p w14:paraId="713BE661" w14:textId="66C82DD1" w:rsidR="00512BDE" w:rsidRPr="00E72834" w:rsidRDefault="00BE2737" w:rsidP="00512BDE">
      <w:p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 xml:space="preserve">Se informará al denunciante que sus datos serán tratados de conformidad a lo establecido en la Ley 1581 de 2012 y en Decreto 1377 de 2013, así como la Política de Tratamiento de Datos Personales de Bomberos Bogotá. </w:t>
      </w:r>
      <w:r w:rsidR="00512BDE" w:rsidRPr="00E72834">
        <w:rPr>
          <w:rFonts w:ascii="Arial" w:hAnsi="Arial" w:cs="Arial"/>
          <w:color w:val="000000" w:themeColor="text1"/>
          <w:sz w:val="24"/>
          <w:szCs w:val="24"/>
        </w:rPr>
        <w:t xml:space="preserve">Los datos personales que la UAE Cuerpo Oficial de Bomberos reciba o solicite en marco del trámite de </w:t>
      </w:r>
      <w:r w:rsidR="00721717" w:rsidRPr="00E72834">
        <w:rPr>
          <w:rFonts w:ascii="Arial" w:hAnsi="Arial" w:cs="Arial"/>
          <w:color w:val="000000" w:themeColor="text1"/>
          <w:sz w:val="24"/>
          <w:szCs w:val="24"/>
        </w:rPr>
        <w:t>Las PQRSD</w:t>
      </w:r>
      <w:r w:rsidR="00512BDE" w:rsidRPr="00E72834">
        <w:rPr>
          <w:rFonts w:ascii="Arial" w:hAnsi="Arial" w:cs="Arial"/>
          <w:color w:val="000000" w:themeColor="text1"/>
          <w:sz w:val="24"/>
          <w:szCs w:val="24"/>
        </w:rPr>
        <w:t>, siempre serán tratados respetando la confidencialidad necesaria y de acuerdo con las leyes, las directivas, los reglamentos y los principios aplicables a la protección de datos personales, y serán utilizados para los siguientes</w:t>
      </w:r>
      <w:r w:rsidR="00512BDE" w:rsidRPr="00E72834">
        <w:rPr>
          <w:rFonts w:ascii="Arial" w:hAnsi="Arial" w:cs="Arial"/>
          <w:color w:val="000000" w:themeColor="text1"/>
          <w:spacing w:val="-17"/>
          <w:sz w:val="24"/>
          <w:szCs w:val="24"/>
        </w:rPr>
        <w:t xml:space="preserve"> </w:t>
      </w:r>
      <w:r w:rsidR="00512BDE" w:rsidRPr="00E72834">
        <w:rPr>
          <w:rFonts w:ascii="Arial" w:hAnsi="Arial" w:cs="Arial"/>
          <w:color w:val="000000" w:themeColor="text1"/>
          <w:sz w:val="24"/>
          <w:szCs w:val="24"/>
        </w:rPr>
        <w:t xml:space="preserve">fines: </w:t>
      </w:r>
    </w:p>
    <w:p w14:paraId="2202041C" w14:textId="77777777" w:rsidR="00512BDE" w:rsidRPr="00E72834" w:rsidRDefault="00512BDE" w:rsidP="00512BDE">
      <w:pPr>
        <w:pStyle w:val="Prrafodelista"/>
        <w:numPr>
          <w:ilvl w:val="0"/>
          <w:numId w:val="19"/>
        </w:num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Adelantar los trámites y servicios que tiene a cargo, en ejercicio de sus</w:t>
      </w:r>
      <w:r w:rsidRPr="00E72834">
        <w:rPr>
          <w:rFonts w:ascii="Arial" w:hAnsi="Arial" w:cs="Arial"/>
          <w:color w:val="000000" w:themeColor="text1"/>
          <w:spacing w:val="-14"/>
          <w:sz w:val="24"/>
          <w:szCs w:val="24"/>
        </w:rPr>
        <w:t xml:space="preserve"> </w:t>
      </w:r>
      <w:r w:rsidRPr="00E72834">
        <w:rPr>
          <w:rFonts w:ascii="Arial" w:hAnsi="Arial" w:cs="Arial"/>
          <w:color w:val="000000" w:themeColor="text1"/>
          <w:sz w:val="24"/>
          <w:szCs w:val="24"/>
        </w:rPr>
        <w:t>funciones</w:t>
      </w:r>
    </w:p>
    <w:p w14:paraId="42647D2A" w14:textId="77777777" w:rsidR="00512BDE" w:rsidRPr="00E72834" w:rsidRDefault="00512BDE" w:rsidP="00512BDE">
      <w:pPr>
        <w:pStyle w:val="Prrafodelista"/>
        <w:numPr>
          <w:ilvl w:val="0"/>
          <w:numId w:val="19"/>
        </w:num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Dar a conocer los servicios ofrecidos o información referente a los</w:t>
      </w:r>
      <w:r w:rsidRPr="00E72834">
        <w:rPr>
          <w:rFonts w:ascii="Arial" w:hAnsi="Arial" w:cs="Arial"/>
          <w:color w:val="000000" w:themeColor="text1"/>
          <w:spacing w:val="-13"/>
          <w:sz w:val="24"/>
          <w:szCs w:val="24"/>
        </w:rPr>
        <w:t xml:space="preserve"> </w:t>
      </w:r>
      <w:r w:rsidRPr="00E72834">
        <w:rPr>
          <w:rFonts w:ascii="Arial" w:hAnsi="Arial" w:cs="Arial"/>
          <w:color w:val="000000" w:themeColor="text1"/>
          <w:sz w:val="24"/>
          <w:szCs w:val="24"/>
        </w:rPr>
        <w:t>mismos</w:t>
      </w:r>
    </w:p>
    <w:p w14:paraId="242289AE" w14:textId="77777777" w:rsidR="00512BDE" w:rsidRPr="00E72834" w:rsidRDefault="00512BDE" w:rsidP="00512BDE">
      <w:pPr>
        <w:pStyle w:val="Prrafodelista"/>
        <w:numPr>
          <w:ilvl w:val="0"/>
          <w:numId w:val="19"/>
        </w:num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Invitar a las capacitaciones y/o procesos necesarios para que la entidad avance en la prestación de servicio</w:t>
      </w:r>
    </w:p>
    <w:p w14:paraId="5C088E62" w14:textId="1FED27AF" w:rsidR="00512BDE" w:rsidRPr="00E72834" w:rsidRDefault="00512BDE" w:rsidP="00512BDE">
      <w:pPr>
        <w:pStyle w:val="Prrafodelista"/>
        <w:numPr>
          <w:ilvl w:val="0"/>
          <w:numId w:val="19"/>
        </w:num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 xml:space="preserve">Evaluar la calidad de los servicios y el trámite de </w:t>
      </w:r>
      <w:r w:rsidR="00BE2737" w:rsidRPr="00E72834">
        <w:rPr>
          <w:rFonts w:ascii="Arial" w:hAnsi="Arial" w:cs="Arial"/>
          <w:color w:val="000000" w:themeColor="text1"/>
          <w:sz w:val="24"/>
          <w:szCs w:val="24"/>
        </w:rPr>
        <w:t>l</w:t>
      </w:r>
      <w:r w:rsidR="00721717" w:rsidRPr="00E72834">
        <w:rPr>
          <w:rFonts w:ascii="Arial" w:hAnsi="Arial" w:cs="Arial"/>
          <w:color w:val="000000" w:themeColor="text1"/>
          <w:sz w:val="24"/>
          <w:szCs w:val="24"/>
        </w:rPr>
        <w:t>as PQRSD</w:t>
      </w:r>
    </w:p>
    <w:p w14:paraId="4F4B2BF4" w14:textId="18EAA055" w:rsidR="00512BDE" w:rsidRPr="00E72834" w:rsidRDefault="00BE2737" w:rsidP="00512BDE">
      <w:p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La ciudadanía</w:t>
      </w:r>
      <w:r w:rsidR="00512BDE" w:rsidRPr="00E72834">
        <w:rPr>
          <w:rFonts w:ascii="Arial" w:hAnsi="Arial" w:cs="Arial"/>
          <w:color w:val="000000" w:themeColor="text1"/>
          <w:sz w:val="24"/>
          <w:szCs w:val="24"/>
        </w:rPr>
        <w:t xml:space="preserve"> podrá conocer, actualizar y rectificar sus datos personales y, sólo en los casos en que sea procedente, suprimirlos o revocar la autorización otorgada para su tratamiento.</w:t>
      </w:r>
    </w:p>
    <w:p w14:paraId="04CB23D2" w14:textId="5674B111" w:rsidR="00846985" w:rsidRPr="00E72834" w:rsidRDefault="00846985" w:rsidP="00FD20EB">
      <w:pPr>
        <w:pStyle w:val="Prrafodelista"/>
        <w:numPr>
          <w:ilvl w:val="1"/>
          <w:numId w:val="28"/>
        </w:numPr>
        <w:spacing w:line="240" w:lineRule="auto"/>
        <w:jc w:val="both"/>
        <w:rPr>
          <w:rFonts w:ascii="Arial" w:hAnsi="Arial" w:cs="Arial"/>
          <w:color w:val="000000" w:themeColor="text1"/>
          <w:sz w:val="24"/>
          <w:szCs w:val="24"/>
        </w:rPr>
      </w:pPr>
      <w:r w:rsidRPr="00E72834">
        <w:rPr>
          <w:rFonts w:ascii="Arial" w:hAnsi="Arial" w:cs="Arial"/>
          <w:b/>
          <w:bCs/>
          <w:color w:val="000000" w:themeColor="text1"/>
          <w:sz w:val="24"/>
          <w:szCs w:val="24"/>
        </w:rPr>
        <w:t>PQRSD relacionadas con la protección de datos personales</w:t>
      </w:r>
    </w:p>
    <w:p w14:paraId="5483FF0B" w14:textId="77777777" w:rsidR="00846985" w:rsidRPr="00E72834" w:rsidRDefault="00846985" w:rsidP="00846985">
      <w:pPr>
        <w:pStyle w:val="Prrafodelista"/>
        <w:shd w:val="clear" w:color="auto" w:fill="FFFFFF"/>
        <w:spacing w:before="100" w:beforeAutospacing="1" w:after="100" w:afterAutospacing="1" w:line="240" w:lineRule="auto"/>
        <w:rPr>
          <w:rFonts w:ascii="Arial" w:hAnsi="Arial" w:cs="Arial"/>
          <w:color w:val="000000" w:themeColor="text1"/>
          <w:sz w:val="24"/>
          <w:szCs w:val="24"/>
        </w:rPr>
      </w:pPr>
    </w:p>
    <w:p w14:paraId="7C159752" w14:textId="712E19BF" w:rsidR="00C6743F" w:rsidRPr="00E72834" w:rsidRDefault="00C6743F" w:rsidP="002F0648">
      <w:pPr>
        <w:pStyle w:val="Prrafodelista"/>
        <w:numPr>
          <w:ilvl w:val="0"/>
          <w:numId w:val="19"/>
        </w:numPr>
        <w:shd w:val="clear" w:color="auto" w:fill="FFFFFF"/>
        <w:spacing w:before="100" w:beforeAutospacing="1" w:after="100" w:afterAutospacing="1"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La información que</w:t>
      </w:r>
      <w:r w:rsidR="0096010B" w:rsidRPr="00E72834">
        <w:rPr>
          <w:rFonts w:ascii="Arial" w:hAnsi="Arial" w:cs="Arial"/>
          <w:color w:val="000000" w:themeColor="text1"/>
          <w:sz w:val="24"/>
          <w:szCs w:val="24"/>
        </w:rPr>
        <w:t xml:space="preserve"> repose en la UAE Cuerpo Oficial de Bomberos y que</w:t>
      </w:r>
      <w:r w:rsidRPr="00E72834">
        <w:rPr>
          <w:rFonts w:ascii="Arial" w:hAnsi="Arial" w:cs="Arial"/>
          <w:color w:val="000000" w:themeColor="text1"/>
          <w:sz w:val="24"/>
          <w:szCs w:val="24"/>
        </w:rPr>
        <w:t xml:space="preserve"> reúna las condiciones establecidas en la </w:t>
      </w:r>
      <w:r w:rsidR="0096010B" w:rsidRPr="00E72834">
        <w:rPr>
          <w:rFonts w:ascii="Arial" w:hAnsi="Arial" w:cs="Arial"/>
          <w:color w:val="000000" w:themeColor="text1"/>
          <w:sz w:val="24"/>
          <w:szCs w:val="24"/>
        </w:rPr>
        <w:t>L</w:t>
      </w:r>
      <w:r w:rsidRPr="00E72834">
        <w:rPr>
          <w:rFonts w:ascii="Arial" w:hAnsi="Arial" w:cs="Arial"/>
          <w:color w:val="000000" w:themeColor="text1"/>
          <w:sz w:val="24"/>
          <w:szCs w:val="24"/>
        </w:rPr>
        <w:t>ey podrá suministrarse a las siguientes personas:</w:t>
      </w:r>
      <w:r w:rsidR="00846985" w:rsidRPr="00E72834">
        <w:rPr>
          <w:rFonts w:ascii="Arial" w:hAnsi="Arial" w:cs="Arial"/>
          <w:color w:val="000000" w:themeColor="text1"/>
          <w:sz w:val="24"/>
          <w:szCs w:val="24"/>
        </w:rPr>
        <w:t xml:space="preserve"> a</w:t>
      </w:r>
      <w:r w:rsidRPr="00E72834">
        <w:rPr>
          <w:rFonts w:ascii="Arial" w:hAnsi="Arial" w:cs="Arial"/>
          <w:color w:val="000000" w:themeColor="text1"/>
          <w:sz w:val="24"/>
          <w:szCs w:val="24"/>
        </w:rPr>
        <w:t xml:space="preserve"> los Titulares, sus causahabientes o sus representantes legales</w:t>
      </w:r>
      <w:r w:rsidR="00846985" w:rsidRPr="00E72834">
        <w:rPr>
          <w:rFonts w:ascii="Arial" w:hAnsi="Arial" w:cs="Arial"/>
          <w:color w:val="000000" w:themeColor="text1"/>
          <w:sz w:val="24"/>
          <w:szCs w:val="24"/>
        </w:rPr>
        <w:t>, a</w:t>
      </w:r>
      <w:r w:rsidRPr="00E72834">
        <w:rPr>
          <w:rFonts w:ascii="Arial" w:hAnsi="Arial" w:cs="Arial"/>
          <w:color w:val="000000" w:themeColor="text1"/>
          <w:sz w:val="24"/>
          <w:szCs w:val="24"/>
        </w:rPr>
        <w:t xml:space="preserve"> las entidades públicas o </w:t>
      </w:r>
      <w:r w:rsidRPr="00E72834">
        <w:rPr>
          <w:rFonts w:ascii="Arial" w:hAnsi="Arial" w:cs="Arial"/>
          <w:color w:val="000000" w:themeColor="text1"/>
          <w:sz w:val="24"/>
          <w:szCs w:val="24"/>
        </w:rPr>
        <w:lastRenderedPageBreak/>
        <w:t>administrativas en ejercicio de sus funciones legales o por orden judicial</w:t>
      </w:r>
      <w:r w:rsidR="00846985" w:rsidRPr="00E72834">
        <w:rPr>
          <w:rFonts w:ascii="Arial" w:hAnsi="Arial" w:cs="Arial"/>
          <w:color w:val="000000" w:themeColor="text1"/>
          <w:sz w:val="24"/>
          <w:szCs w:val="24"/>
        </w:rPr>
        <w:t xml:space="preserve"> o a</w:t>
      </w:r>
      <w:r w:rsidRPr="00E72834">
        <w:rPr>
          <w:rFonts w:ascii="Arial" w:hAnsi="Arial" w:cs="Arial"/>
          <w:color w:val="000000" w:themeColor="text1"/>
          <w:sz w:val="24"/>
          <w:szCs w:val="24"/>
        </w:rPr>
        <w:t xml:space="preserve"> los terceros autorizados por el Titular o por la ley.</w:t>
      </w:r>
    </w:p>
    <w:p w14:paraId="2F14429E" w14:textId="03188872" w:rsidR="00512BDE" w:rsidRPr="00E72834" w:rsidRDefault="00846985" w:rsidP="00D60219">
      <w:pPr>
        <w:pStyle w:val="Prrafodelista"/>
        <w:numPr>
          <w:ilvl w:val="0"/>
          <w:numId w:val="22"/>
        </w:num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S</w:t>
      </w:r>
      <w:r w:rsidR="00512BDE" w:rsidRPr="00E72834">
        <w:rPr>
          <w:rFonts w:ascii="Arial" w:hAnsi="Arial" w:cs="Arial"/>
          <w:color w:val="000000" w:themeColor="text1"/>
          <w:sz w:val="24"/>
          <w:szCs w:val="24"/>
        </w:rPr>
        <w:t>e formulará</w:t>
      </w:r>
      <w:r w:rsidR="0096010B" w:rsidRPr="00E72834">
        <w:rPr>
          <w:rFonts w:ascii="Arial" w:hAnsi="Arial" w:cs="Arial"/>
          <w:color w:val="000000" w:themeColor="text1"/>
          <w:sz w:val="24"/>
          <w:szCs w:val="24"/>
        </w:rPr>
        <w:t>n</w:t>
      </w:r>
      <w:r w:rsidR="00512BDE" w:rsidRPr="00E72834">
        <w:rPr>
          <w:rFonts w:ascii="Arial" w:hAnsi="Arial" w:cs="Arial"/>
          <w:color w:val="000000" w:themeColor="text1"/>
          <w:sz w:val="24"/>
          <w:szCs w:val="24"/>
        </w:rPr>
        <w:t xml:space="preserve"> mediante comunicación escrita dirigida a </w:t>
      </w:r>
      <w:r w:rsidR="0096010B" w:rsidRPr="00E72834">
        <w:rPr>
          <w:rFonts w:ascii="Arial" w:hAnsi="Arial" w:cs="Arial"/>
          <w:color w:val="000000" w:themeColor="text1"/>
          <w:sz w:val="24"/>
          <w:szCs w:val="24"/>
        </w:rPr>
        <w:t>la UAE Cuerpo Oficial de Bomberos</w:t>
      </w:r>
      <w:r w:rsidR="00512BDE" w:rsidRPr="00E72834">
        <w:rPr>
          <w:rFonts w:ascii="Arial" w:hAnsi="Arial" w:cs="Arial"/>
          <w:color w:val="000000" w:themeColor="text1"/>
          <w:sz w:val="24"/>
          <w:szCs w:val="24"/>
        </w:rPr>
        <w:t xml:space="preserve">, con la identificación del Titular, </w:t>
      </w:r>
      <w:r w:rsidRPr="00E72834">
        <w:rPr>
          <w:rFonts w:ascii="Arial" w:hAnsi="Arial" w:cs="Arial"/>
          <w:color w:val="000000" w:themeColor="text1"/>
          <w:sz w:val="24"/>
          <w:szCs w:val="24"/>
        </w:rPr>
        <w:t xml:space="preserve">la dirección, los documentos anexos y </w:t>
      </w:r>
      <w:r w:rsidR="00512BDE" w:rsidRPr="00E72834">
        <w:rPr>
          <w:rFonts w:ascii="Arial" w:hAnsi="Arial" w:cs="Arial"/>
          <w:color w:val="000000" w:themeColor="text1"/>
          <w:sz w:val="24"/>
          <w:szCs w:val="24"/>
        </w:rPr>
        <w:t xml:space="preserve">la descripción de los hechos que dan lugar </w:t>
      </w:r>
      <w:r w:rsidR="0096010B" w:rsidRPr="00E72834">
        <w:rPr>
          <w:rFonts w:ascii="Arial" w:hAnsi="Arial" w:cs="Arial"/>
          <w:color w:val="000000" w:themeColor="text1"/>
          <w:sz w:val="24"/>
          <w:szCs w:val="24"/>
        </w:rPr>
        <w:t>a la misma</w:t>
      </w:r>
      <w:r w:rsidRPr="00E72834">
        <w:rPr>
          <w:rFonts w:ascii="Arial" w:hAnsi="Arial" w:cs="Arial"/>
          <w:color w:val="000000" w:themeColor="text1"/>
          <w:sz w:val="24"/>
          <w:szCs w:val="24"/>
        </w:rPr>
        <w:t>.</w:t>
      </w:r>
    </w:p>
    <w:p w14:paraId="374C6B22" w14:textId="131610AB" w:rsidR="00512BDE" w:rsidRPr="00E72834" w:rsidRDefault="00846985" w:rsidP="0096010B">
      <w:pPr>
        <w:pStyle w:val="Prrafodelista"/>
        <w:numPr>
          <w:ilvl w:val="0"/>
          <w:numId w:val="22"/>
        </w:num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Si la PQRSD</w:t>
      </w:r>
      <w:r w:rsidR="00512BDE" w:rsidRPr="00E72834">
        <w:rPr>
          <w:rFonts w:ascii="Arial" w:hAnsi="Arial" w:cs="Arial"/>
          <w:color w:val="000000" w:themeColor="text1"/>
          <w:sz w:val="24"/>
          <w:szCs w:val="24"/>
        </w:rPr>
        <w:t xml:space="preserve"> resulta </w:t>
      </w:r>
      <w:r w:rsidRPr="00E72834">
        <w:rPr>
          <w:rFonts w:ascii="Arial" w:hAnsi="Arial" w:cs="Arial"/>
          <w:color w:val="000000" w:themeColor="text1"/>
          <w:sz w:val="24"/>
          <w:szCs w:val="24"/>
        </w:rPr>
        <w:t>incompleta</w:t>
      </w:r>
      <w:r w:rsidR="00512BDE" w:rsidRPr="00E72834">
        <w:rPr>
          <w:rFonts w:ascii="Arial" w:hAnsi="Arial" w:cs="Arial"/>
          <w:color w:val="000000" w:themeColor="text1"/>
          <w:sz w:val="24"/>
          <w:szCs w:val="24"/>
        </w:rPr>
        <w:t xml:space="preserve">, se </w:t>
      </w:r>
      <w:r w:rsidRPr="00E72834">
        <w:rPr>
          <w:rFonts w:ascii="Arial" w:hAnsi="Arial" w:cs="Arial"/>
          <w:color w:val="000000" w:themeColor="text1"/>
          <w:sz w:val="24"/>
          <w:szCs w:val="24"/>
        </w:rPr>
        <w:t>requerirá al</w:t>
      </w:r>
      <w:r w:rsidR="00512BDE" w:rsidRPr="00E72834">
        <w:rPr>
          <w:rFonts w:ascii="Arial" w:hAnsi="Arial" w:cs="Arial"/>
          <w:color w:val="000000" w:themeColor="text1"/>
          <w:sz w:val="24"/>
          <w:szCs w:val="24"/>
        </w:rPr>
        <w:t xml:space="preserve"> interesado dentro de los cinco (5) días hábiles siguientes a </w:t>
      </w:r>
      <w:r w:rsidRPr="00E72834">
        <w:rPr>
          <w:rFonts w:ascii="Arial" w:hAnsi="Arial" w:cs="Arial"/>
          <w:color w:val="000000" w:themeColor="text1"/>
          <w:sz w:val="24"/>
          <w:szCs w:val="24"/>
        </w:rPr>
        <w:t>su</w:t>
      </w:r>
      <w:r w:rsidR="00512BDE" w:rsidRPr="00E72834">
        <w:rPr>
          <w:rFonts w:ascii="Arial" w:hAnsi="Arial" w:cs="Arial"/>
          <w:color w:val="000000" w:themeColor="text1"/>
          <w:sz w:val="24"/>
          <w:szCs w:val="24"/>
        </w:rPr>
        <w:t xml:space="preserve"> recepción para que</w:t>
      </w:r>
      <w:r w:rsidRPr="00E72834">
        <w:rPr>
          <w:rFonts w:ascii="Arial" w:hAnsi="Arial" w:cs="Arial"/>
          <w:color w:val="000000" w:themeColor="text1"/>
          <w:sz w:val="24"/>
          <w:szCs w:val="24"/>
        </w:rPr>
        <w:t xml:space="preserve"> la </w:t>
      </w:r>
      <w:r w:rsidR="00512BDE" w:rsidRPr="00E72834">
        <w:rPr>
          <w:rFonts w:ascii="Arial" w:hAnsi="Arial" w:cs="Arial"/>
          <w:color w:val="000000" w:themeColor="text1"/>
          <w:sz w:val="24"/>
          <w:szCs w:val="24"/>
        </w:rPr>
        <w:t>subsane</w:t>
      </w:r>
      <w:r w:rsidRPr="00E72834">
        <w:rPr>
          <w:rFonts w:ascii="Arial" w:hAnsi="Arial" w:cs="Arial"/>
          <w:color w:val="000000" w:themeColor="text1"/>
          <w:sz w:val="24"/>
          <w:szCs w:val="24"/>
        </w:rPr>
        <w:t>, t</w:t>
      </w:r>
      <w:r w:rsidR="00512BDE" w:rsidRPr="00E72834">
        <w:rPr>
          <w:rFonts w:ascii="Arial" w:hAnsi="Arial" w:cs="Arial"/>
          <w:color w:val="000000" w:themeColor="text1"/>
          <w:sz w:val="24"/>
          <w:szCs w:val="24"/>
        </w:rPr>
        <w:t>ranscurridos dos (2) meses sin que el solicitante presente la información requerida, se entenderá que ha desistid</w:t>
      </w:r>
      <w:r w:rsidRPr="00E72834">
        <w:rPr>
          <w:rFonts w:ascii="Arial" w:hAnsi="Arial" w:cs="Arial"/>
          <w:color w:val="000000" w:themeColor="text1"/>
          <w:sz w:val="24"/>
          <w:szCs w:val="24"/>
        </w:rPr>
        <w:t>o de su solicitud.</w:t>
      </w:r>
    </w:p>
    <w:p w14:paraId="09B6D8FD" w14:textId="33787D9A" w:rsidR="00512BDE" w:rsidRPr="00E72834" w:rsidRDefault="00512BDE" w:rsidP="0096010B">
      <w:pPr>
        <w:pStyle w:val="Prrafodelista"/>
        <w:numPr>
          <w:ilvl w:val="0"/>
          <w:numId w:val="22"/>
        </w:num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 xml:space="preserve">En caso de que </w:t>
      </w:r>
      <w:r w:rsidR="00846985" w:rsidRPr="00E72834">
        <w:rPr>
          <w:rFonts w:ascii="Arial" w:hAnsi="Arial" w:cs="Arial"/>
          <w:color w:val="000000" w:themeColor="text1"/>
          <w:sz w:val="24"/>
          <w:szCs w:val="24"/>
        </w:rPr>
        <w:t>la PQRSD</w:t>
      </w:r>
      <w:r w:rsidRPr="00E72834">
        <w:rPr>
          <w:rFonts w:ascii="Arial" w:hAnsi="Arial" w:cs="Arial"/>
          <w:color w:val="000000" w:themeColor="text1"/>
          <w:sz w:val="24"/>
          <w:szCs w:val="24"/>
        </w:rPr>
        <w:t xml:space="preserve"> no sea compe</w:t>
      </w:r>
      <w:r w:rsidR="00846985" w:rsidRPr="00E72834">
        <w:rPr>
          <w:rFonts w:ascii="Arial" w:hAnsi="Arial" w:cs="Arial"/>
          <w:color w:val="000000" w:themeColor="text1"/>
          <w:sz w:val="24"/>
          <w:szCs w:val="24"/>
        </w:rPr>
        <w:t>tencia de</w:t>
      </w:r>
      <w:r w:rsidRPr="00E72834">
        <w:rPr>
          <w:rFonts w:ascii="Arial" w:hAnsi="Arial" w:cs="Arial"/>
          <w:color w:val="000000" w:themeColor="text1"/>
          <w:sz w:val="24"/>
          <w:szCs w:val="24"/>
        </w:rPr>
        <w:t xml:space="preserve"> la entidad</w:t>
      </w:r>
      <w:r w:rsidR="00846985" w:rsidRPr="00E72834">
        <w:rPr>
          <w:rFonts w:ascii="Arial" w:hAnsi="Arial" w:cs="Arial"/>
          <w:color w:val="000000" w:themeColor="text1"/>
          <w:sz w:val="24"/>
          <w:szCs w:val="24"/>
        </w:rPr>
        <w:t>, se</w:t>
      </w:r>
      <w:r w:rsidRPr="00E72834">
        <w:rPr>
          <w:rFonts w:ascii="Arial" w:hAnsi="Arial" w:cs="Arial"/>
          <w:color w:val="000000" w:themeColor="text1"/>
          <w:sz w:val="24"/>
          <w:szCs w:val="24"/>
        </w:rPr>
        <w:t xml:space="preserve"> dará traslado a quien</w:t>
      </w:r>
      <w:r w:rsidR="00846985" w:rsidRPr="00E72834">
        <w:rPr>
          <w:rFonts w:ascii="Arial" w:hAnsi="Arial" w:cs="Arial"/>
          <w:color w:val="000000" w:themeColor="text1"/>
          <w:sz w:val="24"/>
          <w:szCs w:val="24"/>
        </w:rPr>
        <w:t xml:space="preserve"> </w:t>
      </w:r>
      <w:r w:rsidRPr="00E72834">
        <w:rPr>
          <w:rFonts w:ascii="Arial" w:hAnsi="Arial" w:cs="Arial"/>
          <w:color w:val="000000" w:themeColor="text1"/>
          <w:sz w:val="24"/>
          <w:szCs w:val="24"/>
        </w:rPr>
        <w:t xml:space="preserve">corresponda en un término máximo de dos (2) días hábiles siguientes a la recepción </w:t>
      </w:r>
      <w:r w:rsidR="00846985" w:rsidRPr="00E72834">
        <w:rPr>
          <w:rFonts w:ascii="Arial" w:hAnsi="Arial" w:cs="Arial"/>
          <w:color w:val="000000" w:themeColor="text1"/>
          <w:sz w:val="24"/>
          <w:szCs w:val="24"/>
        </w:rPr>
        <w:t xml:space="preserve">de la petición </w:t>
      </w:r>
      <w:r w:rsidRPr="00E72834">
        <w:rPr>
          <w:rFonts w:ascii="Arial" w:hAnsi="Arial" w:cs="Arial"/>
          <w:color w:val="000000" w:themeColor="text1"/>
          <w:sz w:val="24"/>
          <w:szCs w:val="24"/>
        </w:rPr>
        <w:t>e informará al Titular del traslado.</w:t>
      </w:r>
    </w:p>
    <w:p w14:paraId="43F9FDFA" w14:textId="521E76E9" w:rsidR="00512BDE" w:rsidRPr="00E72834" w:rsidRDefault="00512BDE" w:rsidP="0096010B">
      <w:pPr>
        <w:pStyle w:val="Prrafodelista"/>
        <w:numPr>
          <w:ilvl w:val="0"/>
          <w:numId w:val="22"/>
        </w:num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 xml:space="preserve">Cuando no fuere posible atender </w:t>
      </w:r>
      <w:r w:rsidR="00CF1BC8" w:rsidRPr="00E72834">
        <w:rPr>
          <w:rFonts w:ascii="Arial" w:hAnsi="Arial" w:cs="Arial"/>
          <w:color w:val="000000" w:themeColor="text1"/>
          <w:sz w:val="24"/>
          <w:szCs w:val="24"/>
        </w:rPr>
        <w:t>la PQRSD</w:t>
      </w:r>
      <w:r w:rsidRPr="00E72834">
        <w:rPr>
          <w:rFonts w:ascii="Arial" w:hAnsi="Arial" w:cs="Arial"/>
          <w:color w:val="000000" w:themeColor="text1"/>
          <w:sz w:val="24"/>
          <w:szCs w:val="24"/>
        </w:rPr>
        <w:t xml:space="preserve"> dentro </w:t>
      </w:r>
      <w:r w:rsidR="00CF1BC8" w:rsidRPr="00E72834">
        <w:rPr>
          <w:rFonts w:ascii="Arial" w:hAnsi="Arial" w:cs="Arial"/>
          <w:color w:val="000000" w:themeColor="text1"/>
          <w:sz w:val="24"/>
          <w:szCs w:val="24"/>
        </w:rPr>
        <w:t xml:space="preserve">de los </w:t>
      </w:r>
      <w:r w:rsidRPr="00E72834">
        <w:rPr>
          <w:rFonts w:ascii="Arial" w:hAnsi="Arial" w:cs="Arial"/>
          <w:color w:val="000000" w:themeColor="text1"/>
          <w:sz w:val="24"/>
          <w:szCs w:val="24"/>
        </w:rPr>
        <w:t>término</w:t>
      </w:r>
      <w:r w:rsidR="00CF1BC8" w:rsidRPr="00E72834">
        <w:rPr>
          <w:rFonts w:ascii="Arial" w:hAnsi="Arial" w:cs="Arial"/>
          <w:color w:val="000000" w:themeColor="text1"/>
          <w:sz w:val="24"/>
          <w:szCs w:val="24"/>
        </w:rPr>
        <w:t>s legales</w:t>
      </w:r>
      <w:r w:rsidRPr="00E72834">
        <w:rPr>
          <w:rFonts w:ascii="Arial" w:hAnsi="Arial" w:cs="Arial"/>
          <w:color w:val="000000" w:themeColor="text1"/>
          <w:sz w:val="24"/>
          <w:szCs w:val="24"/>
        </w:rPr>
        <w:t>, la UAE Cuerpo Oficial de Bomberos informará al</w:t>
      </w:r>
      <w:r w:rsidR="00CF1BC8" w:rsidRPr="00E72834">
        <w:rPr>
          <w:rFonts w:ascii="Arial" w:hAnsi="Arial" w:cs="Arial"/>
          <w:color w:val="000000" w:themeColor="text1"/>
          <w:sz w:val="24"/>
          <w:szCs w:val="24"/>
        </w:rPr>
        <w:t xml:space="preserve"> solicitante </w:t>
      </w:r>
      <w:r w:rsidRPr="00E72834">
        <w:rPr>
          <w:rFonts w:ascii="Arial" w:hAnsi="Arial" w:cs="Arial"/>
          <w:color w:val="000000" w:themeColor="text1"/>
          <w:sz w:val="24"/>
          <w:szCs w:val="24"/>
        </w:rPr>
        <w:t xml:space="preserve">los motivos de la demora y la nueva fecha en que se </w:t>
      </w:r>
      <w:r w:rsidR="00CF4681" w:rsidRPr="00E72834">
        <w:rPr>
          <w:rFonts w:ascii="Arial" w:hAnsi="Arial" w:cs="Arial"/>
          <w:color w:val="000000" w:themeColor="text1"/>
          <w:sz w:val="24"/>
          <w:szCs w:val="24"/>
        </w:rPr>
        <w:t>responderá</w:t>
      </w:r>
      <w:r w:rsidRPr="00E72834">
        <w:rPr>
          <w:rFonts w:ascii="Arial" w:hAnsi="Arial" w:cs="Arial"/>
          <w:color w:val="000000" w:themeColor="text1"/>
          <w:sz w:val="24"/>
          <w:szCs w:val="24"/>
        </w:rPr>
        <w:t xml:space="preserve"> su </w:t>
      </w:r>
      <w:r w:rsidR="00CF4681" w:rsidRPr="00E72834">
        <w:rPr>
          <w:rFonts w:ascii="Arial" w:hAnsi="Arial" w:cs="Arial"/>
          <w:color w:val="000000" w:themeColor="text1"/>
          <w:sz w:val="24"/>
          <w:szCs w:val="24"/>
        </w:rPr>
        <w:t>petición</w:t>
      </w:r>
      <w:r w:rsidRPr="00E72834">
        <w:rPr>
          <w:rFonts w:ascii="Arial" w:hAnsi="Arial" w:cs="Arial"/>
          <w:color w:val="000000" w:themeColor="text1"/>
          <w:sz w:val="24"/>
          <w:szCs w:val="24"/>
        </w:rPr>
        <w:t xml:space="preserve">, la cual en ningún caso podrá superar los ocho (8) días hábiles siguientes al </w:t>
      </w:r>
      <w:r w:rsidR="00CF1BC8" w:rsidRPr="00E72834">
        <w:rPr>
          <w:rFonts w:ascii="Arial" w:hAnsi="Arial" w:cs="Arial"/>
          <w:color w:val="000000" w:themeColor="text1"/>
          <w:sz w:val="24"/>
          <w:szCs w:val="24"/>
        </w:rPr>
        <w:t>vencimiento</w:t>
      </w:r>
      <w:r w:rsidRPr="00E72834">
        <w:rPr>
          <w:rFonts w:ascii="Arial" w:hAnsi="Arial" w:cs="Arial"/>
          <w:color w:val="000000" w:themeColor="text1"/>
          <w:sz w:val="24"/>
          <w:szCs w:val="24"/>
        </w:rPr>
        <w:t xml:space="preserve"> del primer término.</w:t>
      </w:r>
    </w:p>
    <w:p w14:paraId="0CC4A154" w14:textId="77777777" w:rsidR="0021446A" w:rsidRPr="00E72834" w:rsidRDefault="0021446A" w:rsidP="0021446A">
      <w:pPr>
        <w:pStyle w:val="Prrafodelista"/>
        <w:spacing w:line="240" w:lineRule="auto"/>
        <w:jc w:val="both"/>
        <w:rPr>
          <w:rFonts w:ascii="Arial" w:hAnsi="Arial" w:cs="Arial"/>
          <w:color w:val="000000" w:themeColor="text1"/>
          <w:sz w:val="24"/>
          <w:szCs w:val="24"/>
        </w:rPr>
      </w:pPr>
    </w:p>
    <w:p w14:paraId="01194D8B" w14:textId="134B8892" w:rsidR="0021446A" w:rsidRPr="00E72834" w:rsidRDefault="0021446A" w:rsidP="00FD20EB">
      <w:pPr>
        <w:pStyle w:val="Prrafodelista"/>
        <w:numPr>
          <w:ilvl w:val="1"/>
          <w:numId w:val="28"/>
        </w:numPr>
        <w:spacing w:line="240" w:lineRule="auto"/>
        <w:ind w:left="709" w:hanging="567"/>
        <w:jc w:val="both"/>
        <w:rPr>
          <w:rFonts w:ascii="Arial" w:hAnsi="Arial" w:cs="Arial"/>
          <w:b/>
          <w:color w:val="000000" w:themeColor="text1"/>
          <w:sz w:val="24"/>
          <w:szCs w:val="24"/>
        </w:rPr>
      </w:pPr>
      <w:r w:rsidRPr="00E72834">
        <w:rPr>
          <w:rFonts w:ascii="Arial" w:hAnsi="Arial" w:cs="Arial"/>
          <w:b/>
          <w:color w:val="000000" w:themeColor="text1"/>
          <w:sz w:val="24"/>
          <w:szCs w:val="24"/>
        </w:rPr>
        <w:t xml:space="preserve">Compromiso de confidencialidad </w:t>
      </w:r>
    </w:p>
    <w:p w14:paraId="0F833BE0" w14:textId="26D3E303" w:rsidR="00512BDE" w:rsidRPr="00E72834" w:rsidRDefault="0021446A" w:rsidP="00CF4681">
      <w:pPr>
        <w:spacing w:line="240" w:lineRule="auto"/>
        <w:jc w:val="both"/>
        <w:rPr>
          <w:rFonts w:ascii="Arial" w:hAnsi="Arial" w:cs="Arial"/>
          <w:bCs/>
          <w:color w:val="000000" w:themeColor="text1"/>
          <w:sz w:val="24"/>
          <w:szCs w:val="24"/>
        </w:rPr>
      </w:pPr>
      <w:r w:rsidRPr="00E72834">
        <w:rPr>
          <w:rFonts w:ascii="Arial" w:hAnsi="Arial" w:cs="Arial"/>
          <w:bCs/>
          <w:color w:val="000000" w:themeColor="text1"/>
          <w:sz w:val="24"/>
          <w:szCs w:val="24"/>
        </w:rPr>
        <w:t xml:space="preserve">Todos los funcionarios y contratistas que hagan parte del ciclo de recepción, registro, tipificación, direccionamiento, y gestión de una denuncia por presunto acto de corrupción y/o existencia de inhabilidades, incompatibilidades o conflicto de intereses, deberán suscribir un compromiso de confidencialidad y no divulgación de la información. </w:t>
      </w:r>
    </w:p>
    <w:p w14:paraId="3FD3B6EE" w14:textId="1A9CF140" w:rsidR="00456248" w:rsidRPr="00FD20EB" w:rsidRDefault="00456248" w:rsidP="00FD20EB">
      <w:pPr>
        <w:pStyle w:val="Prrafodelista"/>
        <w:numPr>
          <w:ilvl w:val="1"/>
          <w:numId w:val="28"/>
        </w:numPr>
        <w:spacing w:line="240" w:lineRule="auto"/>
        <w:ind w:left="709" w:hanging="567"/>
        <w:jc w:val="both"/>
        <w:rPr>
          <w:rFonts w:ascii="Arial" w:hAnsi="Arial" w:cs="Arial"/>
          <w:b/>
          <w:bCs/>
          <w:color w:val="000000" w:themeColor="text1"/>
          <w:sz w:val="24"/>
          <w:szCs w:val="24"/>
        </w:rPr>
      </w:pPr>
      <w:r w:rsidRPr="00FD20EB">
        <w:rPr>
          <w:rFonts w:ascii="Arial" w:hAnsi="Arial" w:cs="Arial"/>
          <w:b/>
          <w:bCs/>
          <w:color w:val="000000" w:themeColor="text1"/>
          <w:sz w:val="24"/>
          <w:szCs w:val="24"/>
        </w:rPr>
        <w:t xml:space="preserve">Peticiones de control político </w:t>
      </w:r>
    </w:p>
    <w:p w14:paraId="1A2C42D1" w14:textId="32FFDC28" w:rsidR="001901F9" w:rsidRPr="00E72834" w:rsidRDefault="00456248" w:rsidP="0021446A">
      <w:p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Tod</w:t>
      </w:r>
      <w:r w:rsidR="00CF4681" w:rsidRPr="00E72834">
        <w:rPr>
          <w:rFonts w:ascii="Arial" w:hAnsi="Arial" w:cs="Arial"/>
          <w:color w:val="000000" w:themeColor="text1"/>
          <w:sz w:val="24"/>
          <w:szCs w:val="24"/>
        </w:rPr>
        <w:t>a</w:t>
      </w:r>
      <w:r w:rsidRPr="00E72834">
        <w:rPr>
          <w:rFonts w:ascii="Arial" w:hAnsi="Arial" w:cs="Arial"/>
          <w:color w:val="000000" w:themeColor="text1"/>
          <w:sz w:val="24"/>
          <w:szCs w:val="24"/>
        </w:rPr>
        <w:t xml:space="preserve"> </w:t>
      </w:r>
      <w:r w:rsidR="006A1BA3" w:rsidRPr="00E72834">
        <w:rPr>
          <w:rFonts w:ascii="Arial" w:hAnsi="Arial" w:cs="Arial"/>
          <w:color w:val="000000" w:themeColor="text1"/>
          <w:sz w:val="24"/>
          <w:szCs w:val="24"/>
        </w:rPr>
        <w:t>PQRSD</w:t>
      </w:r>
      <w:r w:rsidRPr="00E72834">
        <w:rPr>
          <w:rFonts w:ascii="Arial" w:hAnsi="Arial" w:cs="Arial"/>
          <w:color w:val="000000" w:themeColor="text1"/>
          <w:sz w:val="24"/>
          <w:szCs w:val="24"/>
        </w:rPr>
        <w:t xml:space="preserve"> que se reciba en la UAE Cuerpo Oficial de Bomberos proveniente de organismos de control político Nacionales, Distritales </w:t>
      </w:r>
      <w:r w:rsidR="00437B82" w:rsidRPr="00E72834">
        <w:rPr>
          <w:rFonts w:ascii="Arial" w:hAnsi="Arial" w:cs="Arial"/>
          <w:color w:val="000000" w:themeColor="text1"/>
          <w:sz w:val="24"/>
          <w:szCs w:val="24"/>
        </w:rPr>
        <w:t>y/o</w:t>
      </w:r>
      <w:r w:rsidRPr="00E72834">
        <w:rPr>
          <w:rFonts w:ascii="Arial" w:hAnsi="Arial" w:cs="Arial"/>
          <w:color w:val="000000" w:themeColor="text1"/>
          <w:sz w:val="24"/>
          <w:szCs w:val="24"/>
        </w:rPr>
        <w:t xml:space="preserve"> Local debe tramitarse a través del </w:t>
      </w:r>
      <w:r w:rsidR="00C74A12" w:rsidRPr="00E72834">
        <w:rPr>
          <w:rFonts w:ascii="Arial" w:hAnsi="Arial" w:cs="Arial"/>
          <w:color w:val="000000" w:themeColor="text1"/>
          <w:sz w:val="24"/>
          <w:szCs w:val="24"/>
        </w:rPr>
        <w:t>Sistema de Gestión Documental</w:t>
      </w:r>
      <w:r w:rsidRPr="00E72834">
        <w:rPr>
          <w:rFonts w:ascii="Arial" w:hAnsi="Arial" w:cs="Arial"/>
          <w:color w:val="000000" w:themeColor="text1"/>
          <w:sz w:val="24"/>
          <w:szCs w:val="24"/>
        </w:rPr>
        <w:t xml:space="preserve"> de la entidad y remitirse a la Dirección, desde dónde se asignará a la dependencia o colaborador competente</w:t>
      </w:r>
      <w:r w:rsidR="00CF4681" w:rsidRPr="00E72834">
        <w:rPr>
          <w:rFonts w:ascii="Arial" w:hAnsi="Arial" w:cs="Arial"/>
          <w:color w:val="000000" w:themeColor="text1"/>
          <w:sz w:val="24"/>
          <w:szCs w:val="24"/>
        </w:rPr>
        <w:t xml:space="preserve"> de responderla</w:t>
      </w:r>
      <w:r w:rsidRPr="00E72834">
        <w:rPr>
          <w:rFonts w:ascii="Arial" w:hAnsi="Arial" w:cs="Arial"/>
          <w:color w:val="000000" w:themeColor="text1"/>
          <w:sz w:val="24"/>
          <w:szCs w:val="24"/>
        </w:rPr>
        <w:t>.</w:t>
      </w:r>
    </w:p>
    <w:p w14:paraId="16AB5455" w14:textId="7D8E4F1F" w:rsidR="00456248" w:rsidRPr="00FD20EB" w:rsidRDefault="00456248" w:rsidP="00FD20EB">
      <w:pPr>
        <w:pStyle w:val="Prrafodelista"/>
        <w:numPr>
          <w:ilvl w:val="1"/>
          <w:numId w:val="28"/>
        </w:numPr>
        <w:spacing w:line="240" w:lineRule="auto"/>
        <w:ind w:left="709" w:hanging="567"/>
        <w:jc w:val="both"/>
        <w:rPr>
          <w:rFonts w:ascii="Arial" w:hAnsi="Arial" w:cs="Arial"/>
          <w:b/>
          <w:color w:val="000000" w:themeColor="text1"/>
          <w:sz w:val="24"/>
          <w:szCs w:val="24"/>
        </w:rPr>
      </w:pPr>
      <w:r w:rsidRPr="00FD20EB">
        <w:rPr>
          <w:rFonts w:ascii="Arial" w:hAnsi="Arial" w:cs="Arial"/>
          <w:b/>
          <w:bCs/>
          <w:color w:val="000000" w:themeColor="text1"/>
          <w:sz w:val="24"/>
          <w:szCs w:val="24"/>
        </w:rPr>
        <w:t xml:space="preserve">Atención a </w:t>
      </w:r>
      <w:r w:rsidR="006A1BA3" w:rsidRPr="00FD20EB">
        <w:rPr>
          <w:rFonts w:ascii="Arial" w:hAnsi="Arial" w:cs="Arial"/>
          <w:b/>
          <w:bCs/>
          <w:color w:val="000000" w:themeColor="text1"/>
          <w:sz w:val="24"/>
          <w:szCs w:val="24"/>
        </w:rPr>
        <w:t>PQRSD</w:t>
      </w:r>
      <w:r w:rsidRPr="00FD20EB">
        <w:rPr>
          <w:rFonts w:ascii="Arial" w:hAnsi="Arial" w:cs="Arial"/>
          <w:b/>
          <w:bCs/>
          <w:color w:val="000000" w:themeColor="text1"/>
          <w:sz w:val="24"/>
          <w:szCs w:val="24"/>
        </w:rPr>
        <w:t xml:space="preserve"> en otras lenguas</w:t>
      </w:r>
    </w:p>
    <w:p w14:paraId="47325142" w14:textId="1BA24C00" w:rsidR="00B25DAE" w:rsidRPr="00E72834" w:rsidRDefault="00456248" w:rsidP="00565BC3">
      <w:pPr>
        <w:spacing w:line="240" w:lineRule="auto"/>
        <w:jc w:val="both"/>
        <w:rPr>
          <w:rFonts w:ascii="Arial" w:eastAsia="Arial" w:hAnsi="Arial" w:cs="Arial"/>
          <w:color w:val="000000" w:themeColor="text1"/>
          <w:sz w:val="24"/>
          <w:szCs w:val="24"/>
        </w:rPr>
      </w:pPr>
      <w:r w:rsidRPr="00E72834">
        <w:rPr>
          <w:rFonts w:ascii="Arial" w:eastAsia="Arial" w:hAnsi="Arial" w:cs="Arial"/>
          <w:color w:val="000000" w:themeColor="text1"/>
          <w:sz w:val="24"/>
          <w:szCs w:val="24"/>
        </w:rPr>
        <w:t>Cuando se identifique una PQRSD en lengua nativa o idioma diferente al castellan</w:t>
      </w:r>
      <w:r w:rsidR="001901F9" w:rsidRPr="00E72834">
        <w:rPr>
          <w:rFonts w:ascii="Arial" w:eastAsia="Arial" w:hAnsi="Arial" w:cs="Arial"/>
          <w:color w:val="000000" w:themeColor="text1"/>
          <w:sz w:val="24"/>
          <w:szCs w:val="24"/>
        </w:rPr>
        <w:t xml:space="preserve">o, </w:t>
      </w:r>
      <w:r w:rsidRPr="00E72834">
        <w:rPr>
          <w:rFonts w:ascii="Arial" w:eastAsia="Arial" w:hAnsi="Arial" w:cs="Arial"/>
          <w:color w:val="000000" w:themeColor="text1"/>
          <w:sz w:val="24"/>
          <w:szCs w:val="24"/>
        </w:rPr>
        <w:t>se remitirá</w:t>
      </w:r>
      <w:r w:rsidR="001901F9" w:rsidRPr="00E72834">
        <w:rPr>
          <w:rFonts w:ascii="Arial" w:eastAsia="Arial" w:hAnsi="Arial" w:cs="Arial"/>
          <w:color w:val="000000" w:themeColor="text1"/>
          <w:sz w:val="24"/>
          <w:szCs w:val="24"/>
        </w:rPr>
        <w:t xml:space="preserve"> al área encargada del contrato del operador logístico, a fin de adelantar</w:t>
      </w:r>
      <w:r w:rsidRPr="00E72834">
        <w:rPr>
          <w:rFonts w:ascii="Arial" w:eastAsia="Arial" w:hAnsi="Arial" w:cs="Arial"/>
          <w:color w:val="000000" w:themeColor="text1"/>
          <w:sz w:val="24"/>
          <w:szCs w:val="24"/>
        </w:rPr>
        <w:t xml:space="preserve"> el trámite de contratación de traducción de la petición, respuesta parcial y</w:t>
      </w:r>
      <w:r w:rsidR="00CF4681" w:rsidRPr="00E72834">
        <w:rPr>
          <w:rFonts w:ascii="Arial" w:eastAsia="Arial" w:hAnsi="Arial" w:cs="Arial"/>
          <w:color w:val="000000" w:themeColor="text1"/>
          <w:sz w:val="24"/>
          <w:szCs w:val="24"/>
        </w:rPr>
        <w:t>/o</w:t>
      </w:r>
      <w:r w:rsidRPr="00E72834">
        <w:rPr>
          <w:rFonts w:ascii="Arial" w:eastAsia="Arial" w:hAnsi="Arial" w:cs="Arial"/>
          <w:color w:val="000000" w:themeColor="text1"/>
          <w:sz w:val="24"/>
          <w:szCs w:val="24"/>
        </w:rPr>
        <w:t xml:space="preserve"> respuesta definitiva, tomando información de los traductores de lengua nativa con que cuenta el Ministerio de Cultur</w:t>
      </w:r>
      <w:r w:rsidR="0021446A" w:rsidRPr="00E72834">
        <w:rPr>
          <w:rFonts w:ascii="Arial" w:eastAsia="Arial" w:hAnsi="Arial" w:cs="Arial"/>
          <w:color w:val="000000" w:themeColor="text1"/>
          <w:sz w:val="24"/>
          <w:szCs w:val="24"/>
        </w:rPr>
        <w:t>a, para adelantar la contratación</w:t>
      </w:r>
      <w:r w:rsidRPr="00E72834">
        <w:rPr>
          <w:rFonts w:ascii="Arial" w:eastAsia="Arial" w:hAnsi="Arial" w:cs="Arial"/>
          <w:color w:val="000000" w:themeColor="text1"/>
          <w:sz w:val="24"/>
          <w:szCs w:val="24"/>
        </w:rPr>
        <w:t>.</w:t>
      </w:r>
    </w:p>
    <w:p w14:paraId="5015CB37" w14:textId="0C08C10A" w:rsidR="00B25DAE" w:rsidRPr="00E72834" w:rsidRDefault="00456248" w:rsidP="00565BC3">
      <w:pPr>
        <w:spacing w:line="240" w:lineRule="auto"/>
        <w:jc w:val="both"/>
        <w:rPr>
          <w:rFonts w:ascii="Arial" w:eastAsia="Arial" w:hAnsi="Arial" w:cs="Arial"/>
          <w:color w:val="000000" w:themeColor="text1"/>
          <w:sz w:val="24"/>
          <w:szCs w:val="24"/>
        </w:rPr>
      </w:pPr>
      <w:r w:rsidRPr="00E72834">
        <w:rPr>
          <w:rFonts w:ascii="Arial" w:eastAsia="Arial" w:hAnsi="Arial" w:cs="Arial"/>
          <w:color w:val="000000" w:themeColor="text1"/>
          <w:sz w:val="24"/>
          <w:szCs w:val="24"/>
        </w:rPr>
        <w:t>Si la complejidad de la traducción o los tiempos internos de contratación pueden superar los términos de ley, se solicitará al traductor oficial redactar una respuesta parcial en la cual se indique en qué fecha se brindará respuesta definitiva conforme a lo establecido legalmente.</w:t>
      </w:r>
    </w:p>
    <w:p w14:paraId="3D585C9B" w14:textId="4EC26FBC" w:rsidR="00456248" w:rsidRPr="00E72834" w:rsidRDefault="00CF4681" w:rsidP="00565BC3">
      <w:pPr>
        <w:spacing w:line="240" w:lineRule="auto"/>
        <w:jc w:val="both"/>
        <w:rPr>
          <w:rFonts w:ascii="Arial" w:eastAsia="Arial" w:hAnsi="Arial" w:cs="Arial"/>
          <w:color w:val="000000" w:themeColor="text1"/>
          <w:sz w:val="24"/>
          <w:szCs w:val="24"/>
        </w:rPr>
      </w:pPr>
      <w:r w:rsidRPr="00E72834">
        <w:rPr>
          <w:rFonts w:ascii="Arial" w:eastAsia="Arial" w:hAnsi="Arial" w:cs="Arial"/>
          <w:color w:val="000000" w:themeColor="text1"/>
          <w:sz w:val="24"/>
          <w:szCs w:val="24"/>
        </w:rPr>
        <w:lastRenderedPageBreak/>
        <w:t>Se d</w:t>
      </w:r>
      <w:r w:rsidR="00456248" w:rsidRPr="00E72834">
        <w:rPr>
          <w:rFonts w:ascii="Arial" w:eastAsia="Arial" w:hAnsi="Arial" w:cs="Arial"/>
          <w:color w:val="000000" w:themeColor="text1"/>
          <w:sz w:val="24"/>
          <w:szCs w:val="24"/>
        </w:rPr>
        <w:t>ireccionar</w:t>
      </w:r>
      <w:r w:rsidRPr="00E72834">
        <w:rPr>
          <w:rFonts w:ascii="Arial" w:eastAsia="Arial" w:hAnsi="Arial" w:cs="Arial"/>
          <w:color w:val="000000" w:themeColor="text1"/>
          <w:sz w:val="24"/>
          <w:szCs w:val="24"/>
        </w:rPr>
        <w:t>á</w:t>
      </w:r>
      <w:r w:rsidR="00456248" w:rsidRPr="00E72834">
        <w:rPr>
          <w:rFonts w:ascii="Arial" w:eastAsia="Arial" w:hAnsi="Arial" w:cs="Arial"/>
          <w:color w:val="000000" w:themeColor="text1"/>
          <w:sz w:val="24"/>
          <w:szCs w:val="24"/>
        </w:rPr>
        <w:t xml:space="preserve"> l</w:t>
      </w:r>
      <w:r w:rsidRPr="00E72834">
        <w:rPr>
          <w:rFonts w:ascii="Arial" w:eastAsia="Arial" w:hAnsi="Arial" w:cs="Arial"/>
          <w:color w:val="000000" w:themeColor="text1"/>
          <w:sz w:val="24"/>
          <w:szCs w:val="24"/>
        </w:rPr>
        <w:t>a</w:t>
      </w:r>
      <w:r w:rsidR="00456248" w:rsidRPr="00E72834">
        <w:rPr>
          <w:rFonts w:ascii="Arial" w:eastAsia="Arial" w:hAnsi="Arial" w:cs="Arial"/>
          <w:color w:val="000000" w:themeColor="text1"/>
          <w:sz w:val="24"/>
          <w:szCs w:val="24"/>
        </w:rPr>
        <w:t xml:space="preserve"> </w:t>
      </w:r>
      <w:r w:rsidR="006A1BA3" w:rsidRPr="00E72834">
        <w:rPr>
          <w:rFonts w:ascii="Arial" w:eastAsia="Arial" w:hAnsi="Arial" w:cs="Arial"/>
          <w:color w:val="000000" w:themeColor="text1"/>
          <w:sz w:val="24"/>
          <w:szCs w:val="24"/>
        </w:rPr>
        <w:t>PQRSD</w:t>
      </w:r>
      <w:r w:rsidR="00456248" w:rsidRPr="00E72834">
        <w:rPr>
          <w:rFonts w:ascii="Arial" w:eastAsia="Arial" w:hAnsi="Arial" w:cs="Arial"/>
          <w:color w:val="000000" w:themeColor="text1"/>
          <w:sz w:val="24"/>
          <w:szCs w:val="24"/>
        </w:rPr>
        <w:t xml:space="preserve"> con el texto traducido a la dependencia de </w:t>
      </w:r>
      <w:r w:rsidRPr="00E72834">
        <w:rPr>
          <w:rFonts w:ascii="Arial" w:hAnsi="Arial" w:cs="Arial"/>
          <w:color w:val="000000" w:themeColor="text1"/>
          <w:sz w:val="24"/>
          <w:szCs w:val="24"/>
        </w:rPr>
        <w:t>la UAE Cuerpo Oficial de Bomberos</w:t>
      </w:r>
      <w:r w:rsidR="00456248" w:rsidRPr="00E72834">
        <w:rPr>
          <w:rFonts w:ascii="Arial" w:eastAsia="Arial" w:hAnsi="Arial" w:cs="Arial"/>
          <w:color w:val="000000" w:themeColor="text1"/>
          <w:sz w:val="24"/>
          <w:szCs w:val="24"/>
        </w:rPr>
        <w:t xml:space="preserve"> competente del trámite de respuesta por el </w:t>
      </w:r>
      <w:r w:rsidR="00C74A12" w:rsidRPr="00E72834">
        <w:rPr>
          <w:rFonts w:ascii="Arial" w:hAnsi="Arial" w:cs="Arial"/>
          <w:color w:val="000000" w:themeColor="text1"/>
          <w:sz w:val="24"/>
          <w:szCs w:val="24"/>
        </w:rPr>
        <w:t>Sistema de Gestión Documental</w:t>
      </w:r>
      <w:r w:rsidR="00E10F90" w:rsidRPr="00E72834">
        <w:rPr>
          <w:rFonts w:ascii="Arial" w:hAnsi="Arial" w:cs="Arial"/>
          <w:color w:val="000000" w:themeColor="text1"/>
          <w:sz w:val="24"/>
          <w:szCs w:val="24"/>
        </w:rPr>
        <w:t xml:space="preserve"> de la entidad </w:t>
      </w:r>
      <w:r w:rsidR="00456248" w:rsidRPr="00E72834">
        <w:rPr>
          <w:rFonts w:ascii="Arial" w:eastAsia="Arial" w:hAnsi="Arial" w:cs="Arial"/>
          <w:color w:val="000000" w:themeColor="text1"/>
          <w:sz w:val="24"/>
          <w:szCs w:val="24"/>
        </w:rPr>
        <w:t xml:space="preserve">o el </w:t>
      </w:r>
      <w:r w:rsidR="00E10F90" w:rsidRPr="00E72834">
        <w:rPr>
          <w:rFonts w:ascii="Arial" w:eastAsia="Arial" w:hAnsi="Arial" w:cs="Arial"/>
          <w:color w:val="000000" w:themeColor="text1"/>
          <w:sz w:val="24"/>
          <w:szCs w:val="24"/>
        </w:rPr>
        <w:t>S</w:t>
      </w:r>
      <w:r w:rsidR="00456248" w:rsidRPr="00E72834">
        <w:rPr>
          <w:rFonts w:ascii="Arial" w:eastAsia="Arial" w:hAnsi="Arial" w:cs="Arial"/>
          <w:color w:val="000000" w:themeColor="text1"/>
          <w:sz w:val="24"/>
          <w:szCs w:val="24"/>
        </w:rPr>
        <w:t xml:space="preserve">istema </w:t>
      </w:r>
      <w:r w:rsidR="00E10F90" w:rsidRPr="00E72834">
        <w:rPr>
          <w:rFonts w:ascii="Arial" w:eastAsia="Arial" w:hAnsi="Arial" w:cs="Arial"/>
          <w:color w:val="000000" w:themeColor="text1"/>
          <w:sz w:val="24"/>
          <w:szCs w:val="24"/>
        </w:rPr>
        <w:t>D</w:t>
      </w:r>
      <w:r w:rsidR="00456248" w:rsidRPr="00E72834">
        <w:rPr>
          <w:rFonts w:ascii="Arial" w:eastAsia="Arial" w:hAnsi="Arial" w:cs="Arial"/>
          <w:color w:val="000000" w:themeColor="text1"/>
          <w:sz w:val="24"/>
          <w:szCs w:val="24"/>
        </w:rPr>
        <w:t xml:space="preserve">istrital </w:t>
      </w:r>
      <w:r w:rsidR="00E10F90" w:rsidRPr="00E72834">
        <w:rPr>
          <w:rFonts w:ascii="Arial" w:eastAsia="Arial" w:hAnsi="Arial" w:cs="Arial"/>
          <w:color w:val="000000" w:themeColor="text1"/>
          <w:sz w:val="24"/>
          <w:szCs w:val="24"/>
        </w:rPr>
        <w:t>para la G</w:t>
      </w:r>
      <w:r w:rsidR="00456248" w:rsidRPr="00E72834">
        <w:rPr>
          <w:rFonts w:ascii="Arial" w:eastAsia="Arial" w:hAnsi="Arial" w:cs="Arial"/>
          <w:color w:val="000000" w:themeColor="text1"/>
          <w:sz w:val="24"/>
          <w:szCs w:val="24"/>
        </w:rPr>
        <w:t xml:space="preserve">estión de </w:t>
      </w:r>
      <w:r w:rsidR="00E10F90" w:rsidRPr="00E72834">
        <w:rPr>
          <w:rFonts w:ascii="Arial" w:eastAsia="Arial" w:hAnsi="Arial" w:cs="Arial"/>
          <w:color w:val="000000" w:themeColor="text1"/>
          <w:sz w:val="24"/>
          <w:szCs w:val="24"/>
        </w:rPr>
        <w:t>P</w:t>
      </w:r>
      <w:r w:rsidR="00456248" w:rsidRPr="00E72834">
        <w:rPr>
          <w:rFonts w:ascii="Arial" w:eastAsia="Arial" w:hAnsi="Arial" w:cs="Arial"/>
          <w:color w:val="000000" w:themeColor="text1"/>
          <w:sz w:val="24"/>
          <w:szCs w:val="24"/>
        </w:rPr>
        <w:t>etici</w:t>
      </w:r>
      <w:r w:rsidR="00E10F90" w:rsidRPr="00E72834">
        <w:rPr>
          <w:rFonts w:ascii="Arial" w:eastAsia="Arial" w:hAnsi="Arial" w:cs="Arial"/>
          <w:color w:val="000000" w:themeColor="text1"/>
          <w:sz w:val="24"/>
          <w:szCs w:val="24"/>
        </w:rPr>
        <w:t>o</w:t>
      </w:r>
      <w:r w:rsidR="00456248" w:rsidRPr="00E72834">
        <w:rPr>
          <w:rFonts w:ascii="Arial" w:eastAsia="Arial" w:hAnsi="Arial" w:cs="Arial"/>
          <w:color w:val="000000" w:themeColor="text1"/>
          <w:sz w:val="24"/>
          <w:szCs w:val="24"/>
        </w:rPr>
        <w:t>n</w:t>
      </w:r>
      <w:r w:rsidR="00E10F90" w:rsidRPr="00E72834">
        <w:rPr>
          <w:rFonts w:ascii="Arial" w:eastAsia="Arial" w:hAnsi="Arial" w:cs="Arial"/>
          <w:color w:val="000000" w:themeColor="text1"/>
          <w:sz w:val="24"/>
          <w:szCs w:val="24"/>
        </w:rPr>
        <w:t>es Ciudadanas</w:t>
      </w:r>
      <w:r w:rsidR="00C74A12" w:rsidRPr="00E72834">
        <w:rPr>
          <w:rFonts w:ascii="Arial" w:eastAsia="Arial" w:hAnsi="Arial" w:cs="Arial"/>
          <w:color w:val="000000" w:themeColor="text1"/>
          <w:sz w:val="24"/>
          <w:szCs w:val="24"/>
        </w:rPr>
        <w:t>.</w:t>
      </w:r>
    </w:p>
    <w:p w14:paraId="2F41C3B0" w14:textId="4FE3E5F7" w:rsidR="005828D1" w:rsidRPr="00E72834" w:rsidRDefault="00456248" w:rsidP="00565BC3">
      <w:pPr>
        <w:spacing w:line="240" w:lineRule="auto"/>
        <w:jc w:val="both"/>
        <w:rPr>
          <w:rFonts w:ascii="Arial" w:eastAsia="Arial" w:hAnsi="Arial" w:cs="Arial"/>
          <w:color w:val="000000" w:themeColor="text1"/>
          <w:sz w:val="24"/>
          <w:szCs w:val="24"/>
        </w:rPr>
      </w:pPr>
      <w:r w:rsidRPr="00E72834">
        <w:rPr>
          <w:rFonts w:ascii="Arial" w:eastAsia="Arial" w:hAnsi="Arial" w:cs="Arial"/>
          <w:color w:val="000000" w:themeColor="text1"/>
          <w:sz w:val="24"/>
          <w:szCs w:val="24"/>
        </w:rPr>
        <w:t xml:space="preserve">Una vez el área competente cuente con la respuesta remitirá la misma </w:t>
      </w:r>
      <w:r w:rsidR="00943058" w:rsidRPr="00E72834">
        <w:rPr>
          <w:rFonts w:ascii="Arial" w:eastAsia="Arial" w:hAnsi="Arial" w:cs="Arial"/>
          <w:color w:val="000000" w:themeColor="text1"/>
          <w:sz w:val="24"/>
          <w:szCs w:val="24"/>
        </w:rPr>
        <w:t>a Se</w:t>
      </w:r>
      <w:r w:rsidRPr="00E72834">
        <w:rPr>
          <w:rFonts w:ascii="Arial" w:eastAsia="Arial" w:hAnsi="Arial" w:cs="Arial"/>
          <w:color w:val="000000" w:themeColor="text1"/>
          <w:sz w:val="24"/>
          <w:szCs w:val="24"/>
        </w:rPr>
        <w:t xml:space="preserve">rvicio a la </w:t>
      </w:r>
      <w:r w:rsidR="00943058" w:rsidRPr="00E72834">
        <w:rPr>
          <w:rFonts w:ascii="Arial" w:eastAsia="Arial" w:hAnsi="Arial" w:cs="Arial"/>
          <w:color w:val="000000" w:themeColor="text1"/>
          <w:sz w:val="24"/>
          <w:szCs w:val="24"/>
        </w:rPr>
        <w:t>C</w:t>
      </w:r>
      <w:r w:rsidRPr="00E72834">
        <w:rPr>
          <w:rFonts w:ascii="Arial" w:eastAsia="Arial" w:hAnsi="Arial" w:cs="Arial"/>
          <w:color w:val="000000" w:themeColor="text1"/>
          <w:sz w:val="24"/>
          <w:szCs w:val="24"/>
        </w:rPr>
        <w:t xml:space="preserve">iudadanía para </w:t>
      </w:r>
      <w:r w:rsidR="004F13F3" w:rsidRPr="00E72834">
        <w:rPr>
          <w:rFonts w:ascii="Arial" w:eastAsia="Arial" w:hAnsi="Arial" w:cs="Arial"/>
          <w:color w:val="000000" w:themeColor="text1"/>
          <w:sz w:val="24"/>
          <w:szCs w:val="24"/>
        </w:rPr>
        <w:t xml:space="preserve">su </w:t>
      </w:r>
      <w:r w:rsidRPr="00E72834">
        <w:rPr>
          <w:rFonts w:ascii="Arial" w:eastAsia="Arial" w:hAnsi="Arial" w:cs="Arial"/>
          <w:color w:val="000000" w:themeColor="text1"/>
          <w:sz w:val="24"/>
          <w:szCs w:val="24"/>
        </w:rPr>
        <w:t>traducción</w:t>
      </w:r>
      <w:r w:rsidR="00943058" w:rsidRPr="00E72834">
        <w:rPr>
          <w:rFonts w:ascii="Arial" w:eastAsia="Arial" w:hAnsi="Arial" w:cs="Arial"/>
          <w:color w:val="000000" w:themeColor="text1"/>
          <w:sz w:val="24"/>
          <w:szCs w:val="24"/>
        </w:rPr>
        <w:t>. Realizado este procedimiento se enviará a</w:t>
      </w:r>
      <w:r w:rsidRPr="00E72834">
        <w:rPr>
          <w:rFonts w:ascii="Arial" w:eastAsia="Arial" w:hAnsi="Arial" w:cs="Arial"/>
          <w:color w:val="000000" w:themeColor="text1"/>
          <w:sz w:val="24"/>
          <w:szCs w:val="24"/>
        </w:rPr>
        <w:t>l área competente</w:t>
      </w:r>
      <w:r w:rsidR="00943058" w:rsidRPr="00E72834">
        <w:rPr>
          <w:rFonts w:ascii="Arial" w:eastAsia="Arial" w:hAnsi="Arial" w:cs="Arial"/>
          <w:color w:val="000000" w:themeColor="text1"/>
          <w:sz w:val="24"/>
          <w:szCs w:val="24"/>
        </w:rPr>
        <w:t>,</w:t>
      </w:r>
      <w:r w:rsidRPr="00E72834">
        <w:rPr>
          <w:rFonts w:ascii="Arial" w:eastAsia="Arial" w:hAnsi="Arial" w:cs="Arial"/>
          <w:color w:val="000000" w:themeColor="text1"/>
          <w:sz w:val="24"/>
          <w:szCs w:val="24"/>
        </w:rPr>
        <w:t xml:space="preserve"> </w:t>
      </w:r>
      <w:r w:rsidR="00943058" w:rsidRPr="00E72834">
        <w:rPr>
          <w:rFonts w:ascii="Arial" w:eastAsia="Arial" w:hAnsi="Arial" w:cs="Arial"/>
          <w:color w:val="000000" w:themeColor="text1"/>
          <w:sz w:val="24"/>
          <w:szCs w:val="24"/>
        </w:rPr>
        <w:t xml:space="preserve">que </w:t>
      </w:r>
      <w:r w:rsidRPr="00E72834">
        <w:rPr>
          <w:rFonts w:ascii="Arial" w:eastAsia="Arial" w:hAnsi="Arial" w:cs="Arial"/>
          <w:color w:val="000000" w:themeColor="text1"/>
          <w:sz w:val="24"/>
          <w:szCs w:val="24"/>
        </w:rPr>
        <w:t xml:space="preserve">gestionará la respuesta hasta la notificación del requirente y </w:t>
      </w:r>
      <w:r w:rsidR="00133348" w:rsidRPr="00E72834">
        <w:rPr>
          <w:rFonts w:ascii="Arial" w:eastAsia="Arial" w:hAnsi="Arial" w:cs="Arial"/>
          <w:color w:val="000000" w:themeColor="text1"/>
          <w:sz w:val="24"/>
          <w:szCs w:val="24"/>
        </w:rPr>
        <w:t xml:space="preserve">su correspondiente </w:t>
      </w:r>
      <w:r w:rsidRPr="00E72834">
        <w:rPr>
          <w:rFonts w:ascii="Arial" w:eastAsia="Arial" w:hAnsi="Arial" w:cs="Arial"/>
          <w:color w:val="000000" w:themeColor="text1"/>
          <w:sz w:val="24"/>
          <w:szCs w:val="24"/>
        </w:rPr>
        <w:t>archivo.</w:t>
      </w:r>
    </w:p>
    <w:p w14:paraId="5CDB1570" w14:textId="31C205DE" w:rsidR="001901F9" w:rsidRPr="00FD20EB" w:rsidRDefault="00E6672D" w:rsidP="00FD20EB">
      <w:pPr>
        <w:pStyle w:val="Prrafodelista"/>
        <w:numPr>
          <w:ilvl w:val="1"/>
          <w:numId w:val="28"/>
        </w:numPr>
        <w:spacing w:line="240" w:lineRule="auto"/>
        <w:ind w:left="709" w:hanging="567"/>
        <w:jc w:val="both"/>
        <w:rPr>
          <w:rFonts w:ascii="Arial" w:hAnsi="Arial" w:cs="Arial"/>
          <w:b/>
          <w:color w:val="000000" w:themeColor="text1"/>
          <w:sz w:val="24"/>
          <w:szCs w:val="24"/>
        </w:rPr>
      </w:pPr>
      <w:r w:rsidRPr="00FD20EB">
        <w:rPr>
          <w:rFonts w:ascii="Arial" w:hAnsi="Arial" w:cs="Arial"/>
          <w:b/>
          <w:bCs/>
          <w:color w:val="000000" w:themeColor="text1"/>
          <w:sz w:val="24"/>
          <w:szCs w:val="24"/>
        </w:rPr>
        <w:t>Informes</w:t>
      </w:r>
    </w:p>
    <w:p w14:paraId="3ADB0701" w14:textId="404B404D" w:rsidR="00003652" w:rsidRPr="00E72834" w:rsidRDefault="00003652" w:rsidP="0021446A">
      <w:p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 xml:space="preserve">Desde </w:t>
      </w:r>
      <w:r w:rsidR="00C77549" w:rsidRPr="00E72834">
        <w:rPr>
          <w:rFonts w:ascii="Arial" w:hAnsi="Arial" w:cs="Arial"/>
          <w:color w:val="000000" w:themeColor="text1"/>
          <w:sz w:val="24"/>
          <w:szCs w:val="24"/>
        </w:rPr>
        <w:t>S</w:t>
      </w:r>
      <w:r w:rsidRPr="00E72834">
        <w:rPr>
          <w:rFonts w:ascii="Arial" w:hAnsi="Arial" w:cs="Arial"/>
          <w:color w:val="000000" w:themeColor="text1"/>
          <w:sz w:val="24"/>
          <w:szCs w:val="24"/>
        </w:rPr>
        <w:t xml:space="preserve">ervicio a la </w:t>
      </w:r>
      <w:r w:rsidR="00C77549" w:rsidRPr="00E72834">
        <w:rPr>
          <w:rFonts w:ascii="Arial" w:hAnsi="Arial" w:cs="Arial"/>
          <w:color w:val="000000" w:themeColor="text1"/>
          <w:sz w:val="24"/>
          <w:szCs w:val="24"/>
        </w:rPr>
        <w:t>C</w:t>
      </w:r>
      <w:r w:rsidRPr="00E72834">
        <w:rPr>
          <w:rFonts w:ascii="Arial" w:hAnsi="Arial" w:cs="Arial"/>
          <w:color w:val="000000" w:themeColor="text1"/>
          <w:sz w:val="24"/>
          <w:szCs w:val="24"/>
        </w:rPr>
        <w:t>iudadanía, se elaborarán, gestionar</w:t>
      </w:r>
      <w:r w:rsidR="00C77549" w:rsidRPr="00E72834">
        <w:rPr>
          <w:rFonts w:ascii="Arial" w:hAnsi="Arial" w:cs="Arial"/>
          <w:color w:val="000000" w:themeColor="text1"/>
          <w:sz w:val="24"/>
          <w:szCs w:val="24"/>
        </w:rPr>
        <w:t>á</w:t>
      </w:r>
      <w:r w:rsidRPr="00E72834">
        <w:rPr>
          <w:rFonts w:ascii="Arial" w:hAnsi="Arial" w:cs="Arial"/>
          <w:color w:val="000000" w:themeColor="text1"/>
          <w:sz w:val="24"/>
          <w:szCs w:val="24"/>
        </w:rPr>
        <w:t xml:space="preserve">n y </w:t>
      </w:r>
      <w:r w:rsidR="00C77549" w:rsidRPr="00E72834">
        <w:rPr>
          <w:rFonts w:ascii="Arial" w:hAnsi="Arial" w:cs="Arial"/>
          <w:color w:val="000000" w:themeColor="text1"/>
          <w:sz w:val="24"/>
          <w:szCs w:val="24"/>
        </w:rPr>
        <w:t>divulgarán</w:t>
      </w:r>
      <w:r w:rsidRPr="00E72834">
        <w:rPr>
          <w:rFonts w:ascii="Arial" w:hAnsi="Arial" w:cs="Arial"/>
          <w:color w:val="000000" w:themeColor="text1"/>
          <w:sz w:val="24"/>
          <w:szCs w:val="24"/>
        </w:rPr>
        <w:t xml:space="preserve"> los siguientes informes: </w:t>
      </w:r>
    </w:p>
    <w:p w14:paraId="1B94B0B9" w14:textId="324C56FD" w:rsidR="001901F9" w:rsidRPr="00E72834" w:rsidRDefault="001901F9" w:rsidP="006E4668">
      <w:pPr>
        <w:pStyle w:val="Prrafodelista"/>
        <w:numPr>
          <w:ilvl w:val="0"/>
          <w:numId w:val="21"/>
        </w:num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Informes mensuales de la gestión de PQRSD, conforme a las directrices de la Veeduría Distrital y la Secretaría General de la Alcaldía Mayor de Bogotá.</w:t>
      </w:r>
    </w:p>
    <w:p w14:paraId="35B20113" w14:textId="15336E05" w:rsidR="001901F9" w:rsidRPr="00E72834" w:rsidRDefault="00003652" w:rsidP="006E4668">
      <w:pPr>
        <w:pStyle w:val="Prrafodelista"/>
        <w:numPr>
          <w:ilvl w:val="0"/>
          <w:numId w:val="21"/>
        </w:num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I</w:t>
      </w:r>
      <w:r w:rsidR="001901F9" w:rsidRPr="00E72834">
        <w:rPr>
          <w:rFonts w:ascii="Arial" w:hAnsi="Arial" w:cs="Arial"/>
          <w:color w:val="000000" w:themeColor="text1"/>
          <w:sz w:val="24"/>
          <w:szCs w:val="24"/>
        </w:rPr>
        <w:t xml:space="preserve">nforme trimestral de </w:t>
      </w:r>
      <w:r w:rsidRPr="00E72834">
        <w:rPr>
          <w:rFonts w:ascii="Arial" w:hAnsi="Arial" w:cs="Arial"/>
          <w:color w:val="000000" w:themeColor="text1"/>
          <w:sz w:val="24"/>
          <w:szCs w:val="24"/>
        </w:rPr>
        <w:t xml:space="preserve">solicitudes de </w:t>
      </w:r>
      <w:r w:rsidR="001901F9" w:rsidRPr="00E72834">
        <w:rPr>
          <w:rFonts w:ascii="Arial" w:hAnsi="Arial" w:cs="Arial"/>
          <w:color w:val="000000" w:themeColor="text1"/>
          <w:sz w:val="24"/>
          <w:szCs w:val="24"/>
        </w:rPr>
        <w:t>acceso a la información</w:t>
      </w:r>
      <w:r w:rsidRPr="00E72834">
        <w:rPr>
          <w:rFonts w:ascii="Arial" w:hAnsi="Arial" w:cs="Arial"/>
          <w:color w:val="000000" w:themeColor="text1"/>
          <w:sz w:val="24"/>
          <w:szCs w:val="24"/>
        </w:rPr>
        <w:t>.</w:t>
      </w:r>
      <w:r w:rsidR="001901F9" w:rsidRPr="00E72834">
        <w:rPr>
          <w:rFonts w:ascii="Arial" w:hAnsi="Arial" w:cs="Arial"/>
          <w:color w:val="000000" w:themeColor="text1"/>
          <w:sz w:val="24"/>
          <w:szCs w:val="24"/>
        </w:rPr>
        <w:t xml:space="preserve"> </w:t>
      </w:r>
    </w:p>
    <w:p w14:paraId="71107787" w14:textId="26464BA1" w:rsidR="00003652" w:rsidRPr="00E72834" w:rsidRDefault="004F13F3" w:rsidP="006E4668">
      <w:pPr>
        <w:pStyle w:val="Prrafodelista"/>
        <w:numPr>
          <w:ilvl w:val="0"/>
          <w:numId w:val="21"/>
        </w:num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Informe</w:t>
      </w:r>
      <w:r w:rsidR="00003652" w:rsidRPr="00E72834">
        <w:rPr>
          <w:rFonts w:ascii="Arial" w:hAnsi="Arial" w:cs="Arial"/>
          <w:color w:val="000000" w:themeColor="text1"/>
          <w:sz w:val="24"/>
          <w:szCs w:val="24"/>
        </w:rPr>
        <w:t xml:space="preserve"> trimestral </w:t>
      </w:r>
      <w:r w:rsidR="0021446A" w:rsidRPr="00E72834">
        <w:rPr>
          <w:rFonts w:ascii="Arial" w:hAnsi="Arial" w:cs="Arial"/>
          <w:color w:val="000000" w:themeColor="text1"/>
          <w:sz w:val="24"/>
          <w:szCs w:val="24"/>
        </w:rPr>
        <w:t>de</w:t>
      </w:r>
      <w:r w:rsidR="00003652" w:rsidRPr="00E72834">
        <w:rPr>
          <w:rFonts w:ascii="Arial" w:hAnsi="Arial" w:cs="Arial"/>
          <w:color w:val="000000" w:themeColor="text1"/>
          <w:sz w:val="24"/>
          <w:szCs w:val="24"/>
        </w:rPr>
        <w:t xml:space="preserve"> la calidad de las respuestas con destino a las dependencias de la entidad.</w:t>
      </w:r>
    </w:p>
    <w:p w14:paraId="02FE1F21" w14:textId="6CBAB21B" w:rsidR="003125DF" w:rsidRPr="00E72834" w:rsidRDefault="00003652" w:rsidP="004F13F3">
      <w:pPr>
        <w:pStyle w:val="Prrafodelista"/>
        <w:numPr>
          <w:ilvl w:val="0"/>
          <w:numId w:val="21"/>
        </w:num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 xml:space="preserve">Reporte </w:t>
      </w:r>
      <w:r w:rsidR="00E6672D" w:rsidRPr="00E72834">
        <w:rPr>
          <w:rFonts w:ascii="Arial" w:hAnsi="Arial" w:cs="Arial"/>
          <w:color w:val="000000" w:themeColor="text1"/>
          <w:sz w:val="24"/>
          <w:szCs w:val="24"/>
        </w:rPr>
        <w:t xml:space="preserve">de </w:t>
      </w:r>
      <w:r w:rsidRPr="00E72834">
        <w:rPr>
          <w:rFonts w:ascii="Arial" w:hAnsi="Arial" w:cs="Arial"/>
          <w:color w:val="000000" w:themeColor="text1"/>
          <w:sz w:val="24"/>
          <w:szCs w:val="24"/>
        </w:rPr>
        <w:t>PQRSD</w:t>
      </w:r>
      <w:r w:rsidR="0030439C" w:rsidRPr="00E72834">
        <w:rPr>
          <w:rFonts w:ascii="Arial" w:hAnsi="Arial" w:cs="Arial"/>
          <w:color w:val="000000" w:themeColor="text1"/>
          <w:sz w:val="24"/>
          <w:szCs w:val="24"/>
        </w:rPr>
        <w:t xml:space="preserve"> con destino a la Oficina de Control Disciplinario Interno</w:t>
      </w:r>
      <w:r w:rsidR="003125DF" w:rsidRPr="00E72834">
        <w:rPr>
          <w:rFonts w:ascii="Arial" w:hAnsi="Arial" w:cs="Arial"/>
          <w:color w:val="000000" w:themeColor="text1"/>
          <w:sz w:val="24"/>
          <w:szCs w:val="24"/>
        </w:rPr>
        <w:t xml:space="preserve"> cuando se identifiquen </w:t>
      </w:r>
      <w:r w:rsidR="00AE358E" w:rsidRPr="00E72834">
        <w:rPr>
          <w:rFonts w:ascii="Arial" w:hAnsi="Arial" w:cs="Arial"/>
          <w:color w:val="000000" w:themeColor="text1"/>
          <w:sz w:val="24"/>
          <w:szCs w:val="24"/>
        </w:rPr>
        <w:t xml:space="preserve">PQRSD con </w:t>
      </w:r>
      <w:r w:rsidR="003125DF" w:rsidRPr="00E72834">
        <w:rPr>
          <w:rFonts w:ascii="Arial" w:hAnsi="Arial" w:cs="Arial"/>
          <w:color w:val="000000" w:themeColor="text1"/>
          <w:sz w:val="24"/>
          <w:szCs w:val="24"/>
        </w:rPr>
        <w:t xml:space="preserve">respuestas: </w:t>
      </w:r>
    </w:p>
    <w:p w14:paraId="0EB572BA" w14:textId="381FA862" w:rsidR="003125DF" w:rsidRPr="00E72834" w:rsidRDefault="003125DF" w:rsidP="004F13F3">
      <w:pPr>
        <w:pStyle w:val="Prrafodelista"/>
        <w:numPr>
          <w:ilvl w:val="0"/>
          <w:numId w:val="17"/>
        </w:num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Contestadas cinco (5) días hábiles después de vencidos los términos establecidos.</w:t>
      </w:r>
    </w:p>
    <w:p w14:paraId="105E0A6A" w14:textId="33AB62A3" w:rsidR="003125DF" w:rsidRPr="00E72834" w:rsidRDefault="00AE358E" w:rsidP="004F13F3">
      <w:pPr>
        <w:pStyle w:val="Prrafodelista"/>
        <w:numPr>
          <w:ilvl w:val="0"/>
          <w:numId w:val="17"/>
        </w:num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Sin respuesta de fondo.</w:t>
      </w:r>
    </w:p>
    <w:p w14:paraId="50F3D37E" w14:textId="4EB3B396" w:rsidR="00AE358E" w:rsidRPr="00E72834" w:rsidRDefault="006A1BA3" w:rsidP="004F13F3">
      <w:pPr>
        <w:pStyle w:val="Prrafodelista"/>
        <w:numPr>
          <w:ilvl w:val="0"/>
          <w:numId w:val="17"/>
        </w:num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PQRSD</w:t>
      </w:r>
      <w:r w:rsidR="00AE358E" w:rsidRPr="00E72834">
        <w:rPr>
          <w:rFonts w:ascii="Arial" w:hAnsi="Arial" w:cs="Arial"/>
          <w:color w:val="000000" w:themeColor="text1"/>
          <w:sz w:val="24"/>
          <w:szCs w:val="24"/>
        </w:rPr>
        <w:t xml:space="preserve"> sin respuestas.</w:t>
      </w:r>
    </w:p>
    <w:p w14:paraId="24BE19CE" w14:textId="6F3CE9BB" w:rsidR="00A14968" w:rsidRDefault="00594081" w:rsidP="0093583A">
      <w:pPr>
        <w:pStyle w:val="Ttulo1"/>
        <w:shd w:val="clear" w:color="auto" w:fill="auto"/>
        <w:jc w:val="left"/>
        <w:rPr>
          <w:rFonts w:cs="Arial"/>
          <w:sz w:val="24"/>
          <w:szCs w:val="24"/>
        </w:rPr>
      </w:pPr>
      <w:r w:rsidRPr="00E72834">
        <w:rPr>
          <w:rFonts w:cs="Arial"/>
          <w:sz w:val="24"/>
          <w:szCs w:val="24"/>
        </w:rPr>
        <w:t>DEFINICIONES</w:t>
      </w:r>
    </w:p>
    <w:p w14:paraId="6442B716" w14:textId="77777777" w:rsidR="004826DB" w:rsidRPr="004826DB" w:rsidRDefault="004826DB" w:rsidP="004826DB">
      <w:pPr>
        <w:rPr>
          <w:lang w:val="es-ES_tradnl" w:eastAsia="es-ES"/>
        </w:rPr>
      </w:pPr>
    </w:p>
    <w:p w14:paraId="4C608600" w14:textId="77777777" w:rsidR="004826DB" w:rsidRDefault="004F13F3" w:rsidP="00EE1018">
      <w:pPr>
        <w:pStyle w:val="Prrafodelista"/>
        <w:numPr>
          <w:ilvl w:val="1"/>
          <w:numId w:val="30"/>
        </w:numPr>
        <w:spacing w:line="240" w:lineRule="auto"/>
        <w:ind w:left="567" w:hanging="567"/>
        <w:jc w:val="both"/>
        <w:rPr>
          <w:rFonts w:ascii="Arial" w:hAnsi="Arial" w:cs="Arial"/>
          <w:color w:val="000000" w:themeColor="text1"/>
          <w:sz w:val="24"/>
          <w:szCs w:val="24"/>
        </w:rPr>
      </w:pPr>
      <w:r w:rsidRPr="004826DB">
        <w:rPr>
          <w:rFonts w:ascii="Arial" w:hAnsi="Arial" w:cs="Arial"/>
          <w:b/>
          <w:color w:val="000000" w:themeColor="text1"/>
          <w:sz w:val="24"/>
          <w:szCs w:val="24"/>
        </w:rPr>
        <w:t xml:space="preserve">Aclaración: </w:t>
      </w:r>
      <w:r w:rsidR="00E2098C" w:rsidRPr="004826DB">
        <w:rPr>
          <w:rFonts w:ascii="Arial" w:hAnsi="Arial" w:cs="Arial"/>
          <w:color w:val="000000" w:themeColor="text1"/>
          <w:sz w:val="24"/>
          <w:szCs w:val="24"/>
        </w:rPr>
        <w:t xml:space="preserve">actuación administrativa orientada a solicitar al peticionario explicación del contenido de la PQRSD, </w:t>
      </w:r>
      <w:r w:rsidRPr="004826DB">
        <w:rPr>
          <w:rFonts w:ascii="Arial" w:hAnsi="Arial" w:cs="Arial"/>
          <w:color w:val="000000" w:themeColor="text1"/>
          <w:sz w:val="24"/>
          <w:szCs w:val="24"/>
        </w:rPr>
        <w:t xml:space="preserve">cuando no se comprende la finalidad de la </w:t>
      </w:r>
      <w:r w:rsidR="00E2098C" w:rsidRPr="004826DB">
        <w:rPr>
          <w:rFonts w:ascii="Arial" w:hAnsi="Arial" w:cs="Arial"/>
          <w:color w:val="000000" w:themeColor="text1"/>
          <w:sz w:val="24"/>
          <w:szCs w:val="24"/>
        </w:rPr>
        <w:t>misma</w:t>
      </w:r>
      <w:r w:rsidRPr="004826DB">
        <w:rPr>
          <w:rFonts w:ascii="Arial" w:hAnsi="Arial" w:cs="Arial"/>
          <w:color w:val="000000" w:themeColor="text1"/>
          <w:sz w:val="24"/>
          <w:szCs w:val="24"/>
        </w:rPr>
        <w:t>.</w:t>
      </w:r>
    </w:p>
    <w:p w14:paraId="2A0DA80C" w14:textId="77777777" w:rsidR="004826DB" w:rsidRDefault="00456248" w:rsidP="00E2468A">
      <w:pPr>
        <w:pStyle w:val="Prrafodelista"/>
        <w:numPr>
          <w:ilvl w:val="1"/>
          <w:numId w:val="30"/>
        </w:numPr>
        <w:spacing w:line="240" w:lineRule="auto"/>
        <w:ind w:left="567" w:hanging="567"/>
        <w:jc w:val="both"/>
        <w:rPr>
          <w:rFonts w:ascii="Arial" w:hAnsi="Arial" w:cs="Arial"/>
          <w:color w:val="000000" w:themeColor="text1"/>
          <w:sz w:val="24"/>
          <w:szCs w:val="24"/>
        </w:rPr>
      </w:pPr>
      <w:r w:rsidRPr="004826DB">
        <w:rPr>
          <w:rFonts w:ascii="Arial" w:hAnsi="Arial" w:cs="Arial"/>
          <w:b/>
          <w:color w:val="000000" w:themeColor="text1"/>
          <w:sz w:val="24"/>
          <w:szCs w:val="24"/>
        </w:rPr>
        <w:t>Alertas tempranas</w:t>
      </w:r>
      <w:r w:rsidRPr="004826DB">
        <w:rPr>
          <w:rFonts w:ascii="Arial" w:hAnsi="Arial" w:cs="Arial"/>
          <w:color w:val="000000" w:themeColor="text1"/>
          <w:sz w:val="24"/>
          <w:szCs w:val="24"/>
        </w:rPr>
        <w:t xml:space="preserve">: notificación a las dependencias parametrizada en el </w:t>
      </w:r>
      <w:r w:rsidR="00EB5CED" w:rsidRPr="004826DB">
        <w:rPr>
          <w:rFonts w:ascii="Arial" w:eastAsia="Arial" w:hAnsi="Arial" w:cs="Arial"/>
          <w:color w:val="000000" w:themeColor="text1"/>
          <w:sz w:val="24"/>
          <w:szCs w:val="24"/>
        </w:rPr>
        <w:t>Sistema Distrital para la Gestión de Peticiones Ciudadanas,</w:t>
      </w:r>
      <w:r w:rsidRPr="004826DB">
        <w:rPr>
          <w:rFonts w:ascii="Arial" w:hAnsi="Arial" w:cs="Arial"/>
          <w:color w:val="000000" w:themeColor="text1"/>
          <w:sz w:val="24"/>
          <w:szCs w:val="24"/>
        </w:rPr>
        <w:t xml:space="preserve"> con el propósito de informar sobre el estado de </w:t>
      </w:r>
      <w:r w:rsidR="00EB5CED" w:rsidRPr="004826DB">
        <w:rPr>
          <w:rFonts w:ascii="Arial" w:hAnsi="Arial" w:cs="Arial"/>
          <w:color w:val="000000" w:themeColor="text1"/>
          <w:sz w:val="24"/>
          <w:szCs w:val="24"/>
        </w:rPr>
        <w:t>l</w:t>
      </w:r>
      <w:r w:rsidR="00721717" w:rsidRPr="004826DB">
        <w:rPr>
          <w:rFonts w:ascii="Arial" w:hAnsi="Arial" w:cs="Arial"/>
          <w:color w:val="000000" w:themeColor="text1"/>
          <w:sz w:val="24"/>
          <w:szCs w:val="24"/>
        </w:rPr>
        <w:t>as PQRSD</w:t>
      </w:r>
      <w:r w:rsidR="004F13F3" w:rsidRPr="004826DB">
        <w:rPr>
          <w:rFonts w:ascii="Arial" w:hAnsi="Arial" w:cs="Arial"/>
          <w:color w:val="000000" w:themeColor="text1"/>
          <w:sz w:val="24"/>
          <w:szCs w:val="24"/>
        </w:rPr>
        <w:t>.</w:t>
      </w:r>
    </w:p>
    <w:p w14:paraId="176F4FD6" w14:textId="77777777" w:rsidR="004826DB" w:rsidRDefault="00456248" w:rsidP="00565BC3">
      <w:pPr>
        <w:pStyle w:val="Prrafodelista"/>
        <w:numPr>
          <w:ilvl w:val="1"/>
          <w:numId w:val="30"/>
        </w:numPr>
        <w:spacing w:line="240" w:lineRule="auto"/>
        <w:ind w:left="567" w:hanging="567"/>
        <w:jc w:val="both"/>
        <w:rPr>
          <w:rFonts w:ascii="Arial" w:hAnsi="Arial" w:cs="Arial"/>
          <w:color w:val="000000" w:themeColor="text1"/>
          <w:sz w:val="24"/>
          <w:szCs w:val="24"/>
        </w:rPr>
      </w:pPr>
      <w:r w:rsidRPr="004826DB">
        <w:rPr>
          <w:rFonts w:ascii="Arial" w:hAnsi="Arial" w:cs="Arial"/>
          <w:b/>
          <w:color w:val="000000" w:themeColor="text1"/>
          <w:sz w:val="24"/>
          <w:szCs w:val="24"/>
        </w:rPr>
        <w:t>Ampliación</w:t>
      </w:r>
      <w:r w:rsidRPr="004826DB">
        <w:rPr>
          <w:rFonts w:ascii="Arial" w:hAnsi="Arial" w:cs="Arial"/>
          <w:color w:val="000000" w:themeColor="text1"/>
          <w:sz w:val="24"/>
          <w:szCs w:val="24"/>
        </w:rPr>
        <w:t>:</w:t>
      </w:r>
      <w:r w:rsidRPr="004826DB">
        <w:rPr>
          <w:rFonts w:ascii="Arial" w:hAnsi="Arial" w:cs="Arial"/>
          <w:color w:val="000000" w:themeColor="text1"/>
          <w:spacing w:val="36"/>
          <w:sz w:val="24"/>
          <w:szCs w:val="24"/>
        </w:rPr>
        <w:t xml:space="preserve"> </w:t>
      </w:r>
      <w:r w:rsidRPr="004826DB">
        <w:rPr>
          <w:rFonts w:ascii="Arial" w:hAnsi="Arial" w:cs="Arial"/>
          <w:color w:val="000000" w:themeColor="text1"/>
          <w:sz w:val="24"/>
          <w:szCs w:val="24"/>
        </w:rPr>
        <w:t>actuación</w:t>
      </w:r>
      <w:r w:rsidRPr="004826DB">
        <w:rPr>
          <w:rFonts w:ascii="Arial" w:hAnsi="Arial" w:cs="Arial"/>
          <w:color w:val="000000" w:themeColor="text1"/>
          <w:spacing w:val="35"/>
          <w:sz w:val="24"/>
          <w:szCs w:val="24"/>
        </w:rPr>
        <w:t xml:space="preserve"> </w:t>
      </w:r>
      <w:r w:rsidRPr="004826DB">
        <w:rPr>
          <w:rFonts w:ascii="Arial" w:hAnsi="Arial" w:cs="Arial"/>
          <w:color w:val="000000" w:themeColor="text1"/>
          <w:sz w:val="24"/>
          <w:szCs w:val="24"/>
        </w:rPr>
        <w:t>administrativa</w:t>
      </w:r>
      <w:r w:rsidRPr="004826DB">
        <w:rPr>
          <w:rFonts w:ascii="Arial" w:hAnsi="Arial" w:cs="Arial"/>
          <w:color w:val="000000" w:themeColor="text1"/>
          <w:spacing w:val="34"/>
          <w:sz w:val="24"/>
          <w:szCs w:val="24"/>
        </w:rPr>
        <w:t xml:space="preserve"> </w:t>
      </w:r>
      <w:r w:rsidRPr="004826DB">
        <w:rPr>
          <w:rFonts w:ascii="Arial" w:hAnsi="Arial" w:cs="Arial"/>
          <w:color w:val="000000" w:themeColor="text1"/>
          <w:sz w:val="24"/>
          <w:szCs w:val="24"/>
        </w:rPr>
        <w:t>orientada</w:t>
      </w:r>
      <w:r w:rsidRPr="004826DB">
        <w:rPr>
          <w:rFonts w:ascii="Arial" w:hAnsi="Arial" w:cs="Arial"/>
          <w:color w:val="000000" w:themeColor="text1"/>
          <w:spacing w:val="36"/>
          <w:sz w:val="24"/>
          <w:szCs w:val="24"/>
        </w:rPr>
        <w:t xml:space="preserve"> </w:t>
      </w:r>
      <w:r w:rsidRPr="004826DB">
        <w:rPr>
          <w:rFonts w:ascii="Arial" w:hAnsi="Arial" w:cs="Arial"/>
          <w:color w:val="000000" w:themeColor="text1"/>
          <w:sz w:val="24"/>
          <w:szCs w:val="24"/>
        </w:rPr>
        <w:t>a</w:t>
      </w:r>
      <w:r w:rsidRPr="004826DB">
        <w:rPr>
          <w:rFonts w:ascii="Arial" w:hAnsi="Arial" w:cs="Arial"/>
          <w:color w:val="000000" w:themeColor="text1"/>
          <w:spacing w:val="35"/>
          <w:sz w:val="24"/>
          <w:szCs w:val="24"/>
        </w:rPr>
        <w:t xml:space="preserve"> </w:t>
      </w:r>
      <w:r w:rsidRPr="004826DB">
        <w:rPr>
          <w:rFonts w:ascii="Arial" w:hAnsi="Arial" w:cs="Arial"/>
          <w:color w:val="000000" w:themeColor="text1"/>
          <w:sz w:val="24"/>
          <w:szCs w:val="24"/>
        </w:rPr>
        <w:t>solicitar</w:t>
      </w:r>
      <w:r w:rsidRPr="004826DB">
        <w:rPr>
          <w:rFonts w:ascii="Arial" w:hAnsi="Arial" w:cs="Arial"/>
          <w:color w:val="000000" w:themeColor="text1"/>
          <w:spacing w:val="34"/>
          <w:sz w:val="24"/>
          <w:szCs w:val="24"/>
        </w:rPr>
        <w:t xml:space="preserve"> </w:t>
      </w:r>
      <w:r w:rsidRPr="004826DB">
        <w:rPr>
          <w:rFonts w:ascii="Arial" w:hAnsi="Arial" w:cs="Arial"/>
          <w:color w:val="000000" w:themeColor="text1"/>
          <w:sz w:val="24"/>
          <w:szCs w:val="24"/>
        </w:rPr>
        <w:t>al</w:t>
      </w:r>
      <w:r w:rsidRPr="004826DB">
        <w:rPr>
          <w:rFonts w:ascii="Arial" w:hAnsi="Arial" w:cs="Arial"/>
          <w:color w:val="000000" w:themeColor="text1"/>
          <w:spacing w:val="37"/>
          <w:sz w:val="24"/>
          <w:szCs w:val="24"/>
        </w:rPr>
        <w:t xml:space="preserve"> </w:t>
      </w:r>
      <w:r w:rsidRPr="004826DB">
        <w:rPr>
          <w:rFonts w:ascii="Arial" w:hAnsi="Arial" w:cs="Arial"/>
          <w:color w:val="000000" w:themeColor="text1"/>
          <w:sz w:val="24"/>
          <w:szCs w:val="24"/>
        </w:rPr>
        <w:t>peticionario/a</w:t>
      </w:r>
      <w:r w:rsidRPr="004826DB">
        <w:rPr>
          <w:rFonts w:ascii="Arial" w:hAnsi="Arial" w:cs="Arial"/>
          <w:color w:val="000000" w:themeColor="text1"/>
          <w:spacing w:val="34"/>
          <w:sz w:val="24"/>
          <w:szCs w:val="24"/>
        </w:rPr>
        <w:t xml:space="preserve"> </w:t>
      </w:r>
      <w:r w:rsidR="004F13F3" w:rsidRPr="004826DB">
        <w:rPr>
          <w:rFonts w:ascii="Arial" w:hAnsi="Arial" w:cs="Arial"/>
          <w:color w:val="000000" w:themeColor="text1"/>
          <w:sz w:val="24"/>
          <w:szCs w:val="24"/>
        </w:rPr>
        <w:t xml:space="preserve">complementar la </w:t>
      </w:r>
      <w:r w:rsidRPr="004826DB">
        <w:rPr>
          <w:rFonts w:ascii="Arial" w:hAnsi="Arial" w:cs="Arial"/>
          <w:color w:val="000000" w:themeColor="text1"/>
          <w:sz w:val="24"/>
          <w:szCs w:val="24"/>
        </w:rPr>
        <w:t xml:space="preserve">información </w:t>
      </w:r>
      <w:r w:rsidR="004F13F3" w:rsidRPr="004826DB">
        <w:rPr>
          <w:rFonts w:ascii="Arial" w:hAnsi="Arial" w:cs="Arial"/>
          <w:color w:val="000000" w:themeColor="text1"/>
          <w:sz w:val="24"/>
          <w:szCs w:val="24"/>
        </w:rPr>
        <w:t xml:space="preserve">de la petición </w:t>
      </w:r>
      <w:r w:rsidRPr="004826DB">
        <w:rPr>
          <w:rFonts w:ascii="Arial" w:hAnsi="Arial" w:cs="Arial"/>
          <w:color w:val="000000" w:themeColor="text1"/>
          <w:sz w:val="24"/>
          <w:szCs w:val="24"/>
        </w:rPr>
        <w:t xml:space="preserve">que permita la atención integral </w:t>
      </w:r>
      <w:r w:rsidR="004F13F3" w:rsidRPr="004826DB">
        <w:rPr>
          <w:rFonts w:ascii="Arial" w:hAnsi="Arial" w:cs="Arial"/>
          <w:color w:val="000000" w:themeColor="text1"/>
          <w:sz w:val="24"/>
          <w:szCs w:val="24"/>
        </w:rPr>
        <w:t>de</w:t>
      </w:r>
      <w:r w:rsidRPr="004826DB">
        <w:rPr>
          <w:rFonts w:ascii="Arial" w:hAnsi="Arial" w:cs="Arial"/>
          <w:color w:val="000000" w:themeColor="text1"/>
          <w:sz w:val="24"/>
          <w:szCs w:val="24"/>
        </w:rPr>
        <w:t xml:space="preserve"> su petición</w:t>
      </w:r>
      <w:r w:rsidR="004F13F3" w:rsidRPr="004826DB">
        <w:rPr>
          <w:rFonts w:ascii="Arial" w:hAnsi="Arial" w:cs="Arial"/>
          <w:color w:val="000000" w:themeColor="text1"/>
          <w:sz w:val="24"/>
          <w:szCs w:val="24"/>
        </w:rPr>
        <w:t>.</w:t>
      </w:r>
    </w:p>
    <w:p w14:paraId="754D3F0B" w14:textId="77777777" w:rsidR="004826DB" w:rsidRDefault="00456248" w:rsidP="00565BC3">
      <w:pPr>
        <w:pStyle w:val="Prrafodelista"/>
        <w:numPr>
          <w:ilvl w:val="1"/>
          <w:numId w:val="30"/>
        </w:numPr>
        <w:spacing w:line="240" w:lineRule="auto"/>
        <w:ind w:left="567" w:hanging="567"/>
        <w:jc w:val="both"/>
        <w:rPr>
          <w:rFonts w:ascii="Arial" w:hAnsi="Arial" w:cs="Arial"/>
          <w:color w:val="000000" w:themeColor="text1"/>
          <w:sz w:val="24"/>
          <w:szCs w:val="24"/>
        </w:rPr>
      </w:pPr>
      <w:r w:rsidRPr="004826DB">
        <w:rPr>
          <w:rFonts w:ascii="Arial" w:hAnsi="Arial" w:cs="Arial"/>
          <w:b/>
          <w:color w:val="000000" w:themeColor="text1"/>
          <w:sz w:val="24"/>
          <w:szCs w:val="24"/>
        </w:rPr>
        <w:t>Asignar</w:t>
      </w:r>
      <w:r w:rsidRPr="004826DB">
        <w:rPr>
          <w:rFonts w:ascii="Arial" w:hAnsi="Arial" w:cs="Arial"/>
          <w:color w:val="000000" w:themeColor="text1"/>
          <w:sz w:val="24"/>
          <w:szCs w:val="24"/>
        </w:rPr>
        <w:t xml:space="preserve">: evento que se debe generar cuando la petición </w:t>
      </w:r>
      <w:r w:rsidR="00DF1B84" w:rsidRPr="004826DB">
        <w:rPr>
          <w:rFonts w:ascii="Arial" w:hAnsi="Arial" w:cs="Arial"/>
          <w:color w:val="000000" w:themeColor="text1"/>
          <w:sz w:val="24"/>
          <w:szCs w:val="24"/>
        </w:rPr>
        <w:t>es</w:t>
      </w:r>
      <w:r w:rsidRPr="004826DB">
        <w:rPr>
          <w:rFonts w:ascii="Arial" w:hAnsi="Arial" w:cs="Arial"/>
          <w:color w:val="000000" w:themeColor="text1"/>
          <w:sz w:val="24"/>
          <w:szCs w:val="24"/>
        </w:rPr>
        <w:t xml:space="preserve"> atendida por la entidad que la recibe, es decir, se asigna a una o varias dependencias</w:t>
      </w:r>
      <w:r w:rsidRPr="004826DB">
        <w:rPr>
          <w:rFonts w:ascii="Arial" w:hAnsi="Arial" w:cs="Arial"/>
          <w:color w:val="000000" w:themeColor="text1"/>
          <w:spacing w:val="-4"/>
          <w:sz w:val="24"/>
          <w:szCs w:val="24"/>
        </w:rPr>
        <w:t xml:space="preserve"> </w:t>
      </w:r>
      <w:r w:rsidRPr="004826DB">
        <w:rPr>
          <w:rFonts w:ascii="Arial" w:hAnsi="Arial" w:cs="Arial"/>
          <w:color w:val="000000" w:themeColor="text1"/>
          <w:sz w:val="24"/>
          <w:szCs w:val="24"/>
        </w:rPr>
        <w:t>(interno).</w:t>
      </w:r>
    </w:p>
    <w:p w14:paraId="27662C8E" w14:textId="77777777" w:rsidR="004826DB" w:rsidRDefault="00456248" w:rsidP="00AB46E9">
      <w:pPr>
        <w:pStyle w:val="Prrafodelista"/>
        <w:numPr>
          <w:ilvl w:val="1"/>
          <w:numId w:val="30"/>
        </w:numPr>
        <w:spacing w:line="240" w:lineRule="auto"/>
        <w:ind w:left="567" w:hanging="567"/>
        <w:jc w:val="both"/>
        <w:rPr>
          <w:rFonts w:ascii="Arial" w:hAnsi="Arial" w:cs="Arial"/>
          <w:color w:val="000000" w:themeColor="text1"/>
          <w:sz w:val="24"/>
          <w:szCs w:val="24"/>
        </w:rPr>
      </w:pPr>
      <w:r w:rsidRPr="004826DB">
        <w:rPr>
          <w:rFonts w:ascii="Arial" w:hAnsi="Arial" w:cs="Arial"/>
          <w:b/>
          <w:color w:val="000000" w:themeColor="text1"/>
          <w:sz w:val="24"/>
          <w:szCs w:val="24"/>
        </w:rPr>
        <w:t>Atributos de calidad en la respuesta</w:t>
      </w:r>
      <w:r w:rsidRPr="004826DB">
        <w:rPr>
          <w:rFonts w:ascii="Arial" w:hAnsi="Arial" w:cs="Arial"/>
          <w:color w:val="000000" w:themeColor="text1"/>
          <w:sz w:val="24"/>
          <w:szCs w:val="24"/>
        </w:rPr>
        <w:t xml:space="preserve">: características que permiten garantizar respuestas oportunas, claras, cálidas y coherentes a </w:t>
      </w:r>
      <w:r w:rsidR="00E2098C" w:rsidRPr="004826DB">
        <w:rPr>
          <w:rFonts w:ascii="Arial" w:hAnsi="Arial" w:cs="Arial"/>
          <w:color w:val="000000" w:themeColor="text1"/>
          <w:sz w:val="24"/>
          <w:szCs w:val="24"/>
        </w:rPr>
        <w:t>l</w:t>
      </w:r>
      <w:r w:rsidR="00721717" w:rsidRPr="004826DB">
        <w:rPr>
          <w:rFonts w:ascii="Arial" w:hAnsi="Arial" w:cs="Arial"/>
          <w:color w:val="000000" w:themeColor="text1"/>
          <w:sz w:val="24"/>
          <w:szCs w:val="24"/>
        </w:rPr>
        <w:t>as PQRSD</w:t>
      </w:r>
      <w:r w:rsidRPr="004826DB">
        <w:rPr>
          <w:rFonts w:ascii="Arial" w:hAnsi="Arial" w:cs="Arial"/>
          <w:color w:val="000000" w:themeColor="text1"/>
          <w:sz w:val="24"/>
          <w:szCs w:val="24"/>
        </w:rPr>
        <w:t xml:space="preserve"> de la ciudadanía</w:t>
      </w:r>
      <w:r w:rsidR="00DB6F0A" w:rsidRPr="004826DB">
        <w:rPr>
          <w:rFonts w:ascii="Arial" w:hAnsi="Arial" w:cs="Arial"/>
          <w:color w:val="000000" w:themeColor="text1"/>
          <w:sz w:val="24"/>
          <w:szCs w:val="24"/>
        </w:rPr>
        <w:t xml:space="preserve">, así como el buen manejo del </w:t>
      </w:r>
      <w:r w:rsidR="00E2098C" w:rsidRPr="004826DB">
        <w:rPr>
          <w:rFonts w:ascii="Arial" w:hAnsi="Arial" w:cs="Arial"/>
          <w:color w:val="000000" w:themeColor="text1"/>
          <w:sz w:val="24"/>
          <w:szCs w:val="24"/>
        </w:rPr>
        <w:t>S</w:t>
      </w:r>
      <w:r w:rsidR="00DB6F0A" w:rsidRPr="004826DB">
        <w:rPr>
          <w:rFonts w:ascii="Arial" w:hAnsi="Arial" w:cs="Arial"/>
          <w:color w:val="000000" w:themeColor="text1"/>
          <w:sz w:val="24"/>
          <w:szCs w:val="24"/>
        </w:rPr>
        <w:t xml:space="preserve">istema </w:t>
      </w:r>
      <w:r w:rsidR="00E2098C" w:rsidRPr="004826DB">
        <w:rPr>
          <w:rFonts w:ascii="Arial" w:hAnsi="Arial" w:cs="Arial"/>
          <w:color w:val="000000" w:themeColor="text1"/>
          <w:sz w:val="24"/>
          <w:szCs w:val="24"/>
        </w:rPr>
        <w:t>Distrital para la G</w:t>
      </w:r>
      <w:r w:rsidR="00DB6F0A" w:rsidRPr="004826DB">
        <w:rPr>
          <w:rFonts w:ascii="Arial" w:hAnsi="Arial" w:cs="Arial"/>
          <w:color w:val="000000" w:themeColor="text1"/>
          <w:sz w:val="24"/>
          <w:szCs w:val="24"/>
        </w:rPr>
        <w:t xml:space="preserve">estión de </w:t>
      </w:r>
      <w:r w:rsidR="00E2098C" w:rsidRPr="004826DB">
        <w:rPr>
          <w:rFonts w:ascii="Arial" w:hAnsi="Arial" w:cs="Arial"/>
          <w:color w:val="000000" w:themeColor="text1"/>
          <w:sz w:val="24"/>
          <w:szCs w:val="24"/>
        </w:rPr>
        <w:t>P</w:t>
      </w:r>
      <w:r w:rsidR="00DB6F0A" w:rsidRPr="004826DB">
        <w:rPr>
          <w:rFonts w:ascii="Arial" w:hAnsi="Arial" w:cs="Arial"/>
          <w:color w:val="000000" w:themeColor="text1"/>
          <w:sz w:val="24"/>
          <w:szCs w:val="24"/>
        </w:rPr>
        <w:t>eticiones</w:t>
      </w:r>
      <w:r w:rsidR="00E2098C" w:rsidRPr="004826DB">
        <w:rPr>
          <w:rFonts w:ascii="Arial" w:hAnsi="Arial" w:cs="Arial"/>
          <w:color w:val="000000" w:themeColor="text1"/>
          <w:sz w:val="24"/>
          <w:szCs w:val="24"/>
        </w:rPr>
        <w:t xml:space="preserve"> Ciudadanas</w:t>
      </w:r>
      <w:r w:rsidR="00C74A12" w:rsidRPr="004826DB">
        <w:rPr>
          <w:rFonts w:ascii="Arial" w:hAnsi="Arial" w:cs="Arial"/>
          <w:color w:val="000000" w:themeColor="text1"/>
          <w:sz w:val="24"/>
          <w:szCs w:val="24"/>
        </w:rPr>
        <w:t>.</w:t>
      </w:r>
    </w:p>
    <w:p w14:paraId="6E8594D3" w14:textId="77777777" w:rsidR="004826DB" w:rsidRDefault="00AB46E9" w:rsidP="00565BC3">
      <w:pPr>
        <w:pStyle w:val="Prrafodelista"/>
        <w:numPr>
          <w:ilvl w:val="1"/>
          <w:numId w:val="30"/>
        </w:numPr>
        <w:spacing w:line="240" w:lineRule="auto"/>
        <w:ind w:left="567" w:hanging="567"/>
        <w:jc w:val="both"/>
        <w:rPr>
          <w:rFonts w:ascii="Arial" w:hAnsi="Arial" w:cs="Arial"/>
          <w:color w:val="000000" w:themeColor="text1"/>
          <w:sz w:val="24"/>
          <w:szCs w:val="24"/>
        </w:rPr>
      </w:pPr>
      <w:r w:rsidRPr="004826DB">
        <w:rPr>
          <w:rFonts w:ascii="Arial" w:hAnsi="Arial" w:cs="Arial"/>
          <w:b/>
          <w:color w:val="000000" w:themeColor="text1"/>
          <w:sz w:val="24"/>
          <w:szCs w:val="24"/>
        </w:rPr>
        <w:t>Calidez</w:t>
      </w:r>
      <w:r w:rsidRPr="004826DB">
        <w:rPr>
          <w:rFonts w:ascii="Arial" w:hAnsi="Arial" w:cs="Arial"/>
          <w:color w:val="000000" w:themeColor="text1"/>
          <w:sz w:val="24"/>
          <w:szCs w:val="24"/>
        </w:rPr>
        <w:t>: atributo de calidad que hace referencia a los términos cordiales que deben contener las respuestas a la</w:t>
      </w:r>
      <w:r w:rsidRPr="004826DB">
        <w:rPr>
          <w:rFonts w:ascii="Arial" w:hAnsi="Arial" w:cs="Arial"/>
          <w:color w:val="000000" w:themeColor="text1"/>
          <w:spacing w:val="-4"/>
          <w:sz w:val="24"/>
          <w:szCs w:val="24"/>
        </w:rPr>
        <w:t xml:space="preserve"> </w:t>
      </w:r>
      <w:r w:rsidRPr="004826DB">
        <w:rPr>
          <w:rFonts w:ascii="Arial" w:hAnsi="Arial" w:cs="Arial"/>
          <w:color w:val="000000" w:themeColor="text1"/>
          <w:sz w:val="24"/>
          <w:szCs w:val="24"/>
        </w:rPr>
        <w:t>ciudadanía.</w:t>
      </w:r>
    </w:p>
    <w:p w14:paraId="38AC4D3B" w14:textId="77777777" w:rsidR="004826DB" w:rsidRDefault="00456248" w:rsidP="00565BC3">
      <w:pPr>
        <w:pStyle w:val="Prrafodelista"/>
        <w:numPr>
          <w:ilvl w:val="1"/>
          <w:numId w:val="30"/>
        </w:numPr>
        <w:spacing w:line="240" w:lineRule="auto"/>
        <w:ind w:left="567" w:hanging="567"/>
        <w:jc w:val="both"/>
        <w:rPr>
          <w:rFonts w:ascii="Arial" w:hAnsi="Arial" w:cs="Arial"/>
          <w:color w:val="000000" w:themeColor="text1"/>
          <w:sz w:val="24"/>
          <w:szCs w:val="24"/>
        </w:rPr>
      </w:pPr>
      <w:r w:rsidRPr="004826DB">
        <w:rPr>
          <w:rFonts w:ascii="Arial" w:hAnsi="Arial" w:cs="Arial"/>
          <w:b/>
          <w:color w:val="000000" w:themeColor="text1"/>
          <w:sz w:val="24"/>
          <w:szCs w:val="24"/>
        </w:rPr>
        <w:lastRenderedPageBreak/>
        <w:t>Canales de Interacción</w:t>
      </w:r>
      <w:r w:rsidRPr="004826DB">
        <w:rPr>
          <w:rFonts w:ascii="Arial" w:hAnsi="Arial" w:cs="Arial"/>
          <w:color w:val="000000" w:themeColor="text1"/>
          <w:sz w:val="24"/>
          <w:szCs w:val="24"/>
        </w:rPr>
        <w:t>: Cualquiera de los medios de contacto dispuestos por la</w:t>
      </w:r>
      <w:r w:rsidR="00E2098C" w:rsidRPr="004826DB">
        <w:rPr>
          <w:rFonts w:ascii="Arial" w:hAnsi="Arial" w:cs="Arial"/>
          <w:color w:val="000000" w:themeColor="text1"/>
          <w:sz w:val="24"/>
          <w:szCs w:val="24"/>
        </w:rPr>
        <w:t xml:space="preserve"> UAE Cuerpo Oficial de Bomberos</w:t>
      </w:r>
      <w:r w:rsidRPr="004826DB">
        <w:rPr>
          <w:rFonts w:ascii="Arial" w:hAnsi="Arial" w:cs="Arial"/>
          <w:color w:val="000000" w:themeColor="text1"/>
          <w:sz w:val="24"/>
          <w:szCs w:val="24"/>
        </w:rPr>
        <w:t xml:space="preserve"> </w:t>
      </w:r>
      <w:r w:rsidR="00E2098C" w:rsidRPr="004826DB">
        <w:rPr>
          <w:rFonts w:ascii="Arial" w:hAnsi="Arial" w:cs="Arial"/>
          <w:color w:val="000000" w:themeColor="text1"/>
          <w:sz w:val="24"/>
          <w:szCs w:val="24"/>
        </w:rPr>
        <w:t xml:space="preserve">o el Distrito </w:t>
      </w:r>
      <w:r w:rsidRPr="004826DB">
        <w:rPr>
          <w:rFonts w:ascii="Arial" w:hAnsi="Arial" w:cs="Arial"/>
          <w:color w:val="000000" w:themeColor="text1"/>
          <w:sz w:val="24"/>
          <w:szCs w:val="24"/>
        </w:rPr>
        <w:t>para la comunicación con la Ciudadanía.</w:t>
      </w:r>
    </w:p>
    <w:p w14:paraId="55823B2B" w14:textId="77777777" w:rsidR="004826DB" w:rsidRDefault="00456248" w:rsidP="00565BC3">
      <w:pPr>
        <w:pStyle w:val="Prrafodelista"/>
        <w:numPr>
          <w:ilvl w:val="1"/>
          <w:numId w:val="30"/>
        </w:numPr>
        <w:spacing w:line="240" w:lineRule="auto"/>
        <w:ind w:left="567" w:hanging="567"/>
        <w:jc w:val="both"/>
        <w:rPr>
          <w:rFonts w:ascii="Arial" w:hAnsi="Arial" w:cs="Arial"/>
          <w:color w:val="000000" w:themeColor="text1"/>
          <w:sz w:val="24"/>
          <w:szCs w:val="24"/>
        </w:rPr>
      </w:pPr>
      <w:r w:rsidRPr="004826DB">
        <w:rPr>
          <w:rFonts w:ascii="Arial" w:hAnsi="Arial" w:cs="Arial"/>
          <w:b/>
          <w:color w:val="000000" w:themeColor="text1"/>
          <w:sz w:val="24"/>
          <w:szCs w:val="24"/>
        </w:rPr>
        <w:t>Ciudadano/a</w:t>
      </w:r>
      <w:r w:rsidRPr="004826DB">
        <w:rPr>
          <w:rFonts w:ascii="Arial" w:hAnsi="Arial" w:cs="Arial"/>
          <w:color w:val="000000" w:themeColor="text1"/>
          <w:sz w:val="24"/>
          <w:szCs w:val="24"/>
        </w:rPr>
        <w:t>: toda persona que hace parte de una comunidad, la condición de miembro de dicha comunidad se conoce como ciudadanía, y conlleva una serie de deberes y derechos que debe respetar y hacer que se cumplan.</w:t>
      </w:r>
    </w:p>
    <w:p w14:paraId="3AF6CCD3" w14:textId="77777777" w:rsidR="004826DB" w:rsidRDefault="00456248" w:rsidP="00565BC3">
      <w:pPr>
        <w:pStyle w:val="Prrafodelista"/>
        <w:numPr>
          <w:ilvl w:val="1"/>
          <w:numId w:val="30"/>
        </w:numPr>
        <w:spacing w:line="240" w:lineRule="auto"/>
        <w:ind w:left="567" w:hanging="567"/>
        <w:jc w:val="both"/>
        <w:rPr>
          <w:rFonts w:ascii="Arial" w:hAnsi="Arial" w:cs="Arial"/>
          <w:color w:val="000000" w:themeColor="text1"/>
          <w:sz w:val="24"/>
          <w:szCs w:val="24"/>
        </w:rPr>
      </w:pPr>
      <w:r w:rsidRPr="004826DB">
        <w:rPr>
          <w:rFonts w:ascii="Arial" w:hAnsi="Arial" w:cs="Arial"/>
          <w:b/>
          <w:color w:val="000000" w:themeColor="text1"/>
          <w:sz w:val="24"/>
          <w:szCs w:val="24"/>
        </w:rPr>
        <w:t>Claridad</w:t>
      </w:r>
      <w:r w:rsidRPr="004826DB">
        <w:rPr>
          <w:rFonts w:ascii="Arial" w:hAnsi="Arial" w:cs="Arial"/>
          <w:color w:val="000000" w:themeColor="text1"/>
          <w:sz w:val="24"/>
          <w:szCs w:val="24"/>
        </w:rPr>
        <w:t>: atributo de calidad en la respuesta que hace referencia a la expresión simple, clara y directa de la información que l</w:t>
      </w:r>
      <w:r w:rsidR="00E2098C" w:rsidRPr="004826DB">
        <w:rPr>
          <w:rFonts w:ascii="Arial" w:hAnsi="Arial" w:cs="Arial"/>
          <w:color w:val="000000" w:themeColor="text1"/>
          <w:sz w:val="24"/>
          <w:szCs w:val="24"/>
        </w:rPr>
        <w:t xml:space="preserve">a </w:t>
      </w:r>
      <w:r w:rsidRPr="004826DB">
        <w:rPr>
          <w:rFonts w:ascii="Arial" w:hAnsi="Arial" w:cs="Arial"/>
          <w:color w:val="000000" w:themeColor="text1"/>
          <w:sz w:val="24"/>
          <w:szCs w:val="24"/>
        </w:rPr>
        <w:t>ciudadan</w:t>
      </w:r>
      <w:r w:rsidR="00E2098C" w:rsidRPr="004826DB">
        <w:rPr>
          <w:rFonts w:ascii="Arial" w:hAnsi="Arial" w:cs="Arial"/>
          <w:color w:val="000000" w:themeColor="text1"/>
          <w:sz w:val="24"/>
          <w:szCs w:val="24"/>
        </w:rPr>
        <w:t>ía</w:t>
      </w:r>
      <w:r w:rsidRPr="004826DB">
        <w:rPr>
          <w:rFonts w:ascii="Arial" w:hAnsi="Arial" w:cs="Arial"/>
          <w:color w:val="000000" w:themeColor="text1"/>
          <w:sz w:val="24"/>
          <w:szCs w:val="24"/>
        </w:rPr>
        <w:t xml:space="preserve"> necesita conocer.</w:t>
      </w:r>
    </w:p>
    <w:p w14:paraId="2C9C20B2" w14:textId="77777777" w:rsidR="004826DB" w:rsidRDefault="00456248" w:rsidP="00565BC3">
      <w:pPr>
        <w:pStyle w:val="Prrafodelista"/>
        <w:numPr>
          <w:ilvl w:val="1"/>
          <w:numId w:val="30"/>
        </w:numPr>
        <w:spacing w:line="240" w:lineRule="auto"/>
        <w:ind w:left="567" w:hanging="567"/>
        <w:jc w:val="both"/>
        <w:rPr>
          <w:rFonts w:ascii="Arial" w:hAnsi="Arial" w:cs="Arial"/>
          <w:color w:val="000000" w:themeColor="text1"/>
          <w:sz w:val="24"/>
          <w:szCs w:val="24"/>
        </w:rPr>
      </w:pPr>
      <w:r w:rsidRPr="004826DB">
        <w:rPr>
          <w:rFonts w:ascii="Arial" w:hAnsi="Arial" w:cs="Arial"/>
          <w:b/>
          <w:color w:val="000000" w:themeColor="text1"/>
          <w:sz w:val="24"/>
          <w:szCs w:val="24"/>
        </w:rPr>
        <w:t>Coherencia</w:t>
      </w:r>
      <w:r w:rsidRPr="004826DB">
        <w:rPr>
          <w:rFonts w:ascii="Arial" w:hAnsi="Arial" w:cs="Arial"/>
          <w:color w:val="000000" w:themeColor="text1"/>
          <w:sz w:val="24"/>
          <w:szCs w:val="24"/>
        </w:rPr>
        <w:t>: atributo que hace referencia a la concordancia entre el asunto de</w:t>
      </w:r>
      <w:r w:rsidR="00E2098C" w:rsidRPr="004826DB">
        <w:rPr>
          <w:rFonts w:ascii="Arial" w:hAnsi="Arial" w:cs="Arial"/>
          <w:color w:val="000000" w:themeColor="text1"/>
          <w:sz w:val="24"/>
          <w:szCs w:val="24"/>
        </w:rPr>
        <w:t xml:space="preserve"> </w:t>
      </w:r>
      <w:r w:rsidRPr="004826DB">
        <w:rPr>
          <w:rFonts w:ascii="Arial" w:hAnsi="Arial" w:cs="Arial"/>
          <w:color w:val="000000" w:themeColor="text1"/>
          <w:sz w:val="24"/>
          <w:szCs w:val="24"/>
        </w:rPr>
        <w:t>l</w:t>
      </w:r>
      <w:r w:rsidR="00E2098C" w:rsidRPr="004826DB">
        <w:rPr>
          <w:rFonts w:ascii="Arial" w:hAnsi="Arial" w:cs="Arial"/>
          <w:color w:val="000000" w:themeColor="text1"/>
          <w:sz w:val="24"/>
          <w:szCs w:val="24"/>
        </w:rPr>
        <w:t>a</w:t>
      </w:r>
      <w:r w:rsidRPr="004826DB">
        <w:rPr>
          <w:rFonts w:ascii="Arial" w:hAnsi="Arial" w:cs="Arial"/>
          <w:color w:val="000000" w:themeColor="text1"/>
          <w:sz w:val="24"/>
          <w:szCs w:val="24"/>
        </w:rPr>
        <w:t xml:space="preserve"> </w:t>
      </w:r>
      <w:r w:rsidR="006A1BA3" w:rsidRPr="004826DB">
        <w:rPr>
          <w:rFonts w:ascii="Arial" w:hAnsi="Arial" w:cs="Arial"/>
          <w:color w:val="000000" w:themeColor="text1"/>
          <w:sz w:val="24"/>
          <w:szCs w:val="24"/>
        </w:rPr>
        <w:t>PQRSD</w:t>
      </w:r>
      <w:r w:rsidRPr="004826DB">
        <w:rPr>
          <w:rFonts w:ascii="Arial" w:hAnsi="Arial" w:cs="Arial"/>
          <w:color w:val="000000" w:themeColor="text1"/>
          <w:sz w:val="24"/>
          <w:szCs w:val="24"/>
        </w:rPr>
        <w:t xml:space="preserve"> y el contenido de la respuesta.</w:t>
      </w:r>
    </w:p>
    <w:p w14:paraId="74536DC2" w14:textId="77777777" w:rsidR="004826DB" w:rsidRDefault="00456248" w:rsidP="00565BC3">
      <w:pPr>
        <w:pStyle w:val="Prrafodelista"/>
        <w:numPr>
          <w:ilvl w:val="1"/>
          <w:numId w:val="30"/>
        </w:numPr>
        <w:spacing w:line="240" w:lineRule="auto"/>
        <w:ind w:left="567" w:hanging="567"/>
        <w:jc w:val="both"/>
        <w:rPr>
          <w:rFonts w:ascii="Arial" w:hAnsi="Arial" w:cs="Arial"/>
          <w:color w:val="000000" w:themeColor="text1"/>
          <w:sz w:val="24"/>
          <w:szCs w:val="24"/>
        </w:rPr>
      </w:pPr>
      <w:r w:rsidRPr="004826DB">
        <w:rPr>
          <w:rFonts w:ascii="Arial" w:hAnsi="Arial" w:cs="Arial"/>
          <w:b/>
          <w:color w:val="000000" w:themeColor="text1"/>
          <w:sz w:val="24"/>
          <w:szCs w:val="24"/>
        </w:rPr>
        <w:t>Confiabilidad:</w:t>
      </w:r>
      <w:r w:rsidRPr="004826DB">
        <w:rPr>
          <w:rFonts w:ascii="Arial" w:hAnsi="Arial" w:cs="Arial"/>
          <w:color w:val="000000" w:themeColor="text1"/>
          <w:sz w:val="24"/>
          <w:szCs w:val="24"/>
        </w:rPr>
        <w:t xml:space="preserve"> disponibilidad de prestar un servicio de forma que la ciudadanía confíe en la precisión de la información suministrada y en la calidad de los servicios recibidos, respondiendo siempre con transparencia y</w:t>
      </w:r>
      <w:r w:rsidRPr="004826DB">
        <w:rPr>
          <w:rFonts w:ascii="Arial" w:hAnsi="Arial" w:cs="Arial"/>
          <w:color w:val="000000" w:themeColor="text1"/>
          <w:spacing w:val="-18"/>
          <w:sz w:val="24"/>
          <w:szCs w:val="24"/>
        </w:rPr>
        <w:t xml:space="preserve"> </w:t>
      </w:r>
      <w:r w:rsidRPr="004826DB">
        <w:rPr>
          <w:rFonts w:ascii="Arial" w:hAnsi="Arial" w:cs="Arial"/>
          <w:color w:val="000000" w:themeColor="text1"/>
          <w:sz w:val="24"/>
          <w:szCs w:val="24"/>
        </w:rPr>
        <w:t>equidad.</w:t>
      </w:r>
    </w:p>
    <w:p w14:paraId="3A242398" w14:textId="77777777" w:rsidR="004826DB" w:rsidRDefault="00456248" w:rsidP="00565BC3">
      <w:pPr>
        <w:pStyle w:val="Prrafodelista"/>
        <w:numPr>
          <w:ilvl w:val="1"/>
          <w:numId w:val="30"/>
        </w:numPr>
        <w:spacing w:line="240" w:lineRule="auto"/>
        <w:ind w:left="567" w:hanging="567"/>
        <w:jc w:val="both"/>
        <w:rPr>
          <w:rFonts w:ascii="Arial" w:hAnsi="Arial" w:cs="Arial"/>
          <w:color w:val="000000" w:themeColor="text1"/>
          <w:sz w:val="24"/>
          <w:szCs w:val="24"/>
        </w:rPr>
      </w:pPr>
      <w:r w:rsidRPr="004826DB">
        <w:rPr>
          <w:rFonts w:ascii="Arial" w:hAnsi="Arial" w:cs="Arial"/>
          <w:b/>
          <w:color w:val="000000" w:themeColor="text1"/>
          <w:sz w:val="24"/>
          <w:szCs w:val="24"/>
        </w:rPr>
        <w:t>Consulta:</w:t>
      </w:r>
      <w:r w:rsidRPr="004826DB">
        <w:rPr>
          <w:rFonts w:ascii="Arial" w:hAnsi="Arial" w:cs="Arial"/>
          <w:color w:val="000000" w:themeColor="text1"/>
          <w:sz w:val="24"/>
          <w:szCs w:val="24"/>
        </w:rPr>
        <w:t xml:space="preserve"> </w:t>
      </w:r>
      <w:r w:rsidR="00E2098C" w:rsidRPr="004826DB">
        <w:rPr>
          <w:rFonts w:ascii="Arial" w:hAnsi="Arial" w:cs="Arial"/>
          <w:color w:val="000000" w:themeColor="text1"/>
          <w:sz w:val="24"/>
          <w:szCs w:val="24"/>
        </w:rPr>
        <w:t>s</w:t>
      </w:r>
      <w:r w:rsidR="00A14968" w:rsidRPr="004826DB">
        <w:rPr>
          <w:rFonts w:ascii="Arial" w:hAnsi="Arial" w:cs="Arial"/>
          <w:color w:val="000000" w:themeColor="text1"/>
          <w:sz w:val="24"/>
          <w:szCs w:val="24"/>
        </w:rPr>
        <w:t>olicitud de orientación a las autoridades en relación con las materias a su cargo, cuya respuesta no tiene efectos jurídicos directos sobre el asunto que trata, por lo tanto, no es de obligatorio cumplimiento.</w:t>
      </w:r>
    </w:p>
    <w:p w14:paraId="21017D76" w14:textId="77777777" w:rsidR="004826DB" w:rsidRDefault="00172284" w:rsidP="00565BC3">
      <w:pPr>
        <w:pStyle w:val="Prrafodelista"/>
        <w:numPr>
          <w:ilvl w:val="1"/>
          <w:numId w:val="30"/>
        </w:numPr>
        <w:spacing w:line="240" w:lineRule="auto"/>
        <w:ind w:left="567" w:hanging="567"/>
        <w:jc w:val="both"/>
        <w:rPr>
          <w:rFonts w:ascii="Arial" w:hAnsi="Arial" w:cs="Arial"/>
          <w:color w:val="000000" w:themeColor="text1"/>
          <w:sz w:val="24"/>
          <w:szCs w:val="24"/>
        </w:rPr>
      </w:pPr>
      <w:r w:rsidRPr="004826DB">
        <w:rPr>
          <w:rFonts w:ascii="Arial" w:hAnsi="Arial" w:cs="Arial"/>
          <w:b/>
          <w:color w:val="000000" w:themeColor="text1"/>
          <w:sz w:val="24"/>
          <w:szCs w:val="24"/>
        </w:rPr>
        <w:t>Denuncia por actos de corrupción</w:t>
      </w:r>
      <w:r w:rsidRPr="004826DB">
        <w:rPr>
          <w:rFonts w:ascii="Arial" w:hAnsi="Arial" w:cs="Arial"/>
          <w:color w:val="000000" w:themeColor="text1"/>
          <w:sz w:val="24"/>
          <w:szCs w:val="24"/>
        </w:rPr>
        <w:t xml:space="preserve">: </w:t>
      </w:r>
      <w:r w:rsidR="00E2098C" w:rsidRPr="004826DB">
        <w:rPr>
          <w:rFonts w:ascii="Arial" w:hAnsi="Arial" w:cs="Arial"/>
          <w:color w:val="000000" w:themeColor="text1"/>
          <w:sz w:val="24"/>
          <w:szCs w:val="24"/>
        </w:rPr>
        <w:t>m</w:t>
      </w:r>
      <w:r w:rsidRPr="004826DB">
        <w:rPr>
          <w:rFonts w:ascii="Arial" w:hAnsi="Arial" w:cs="Arial"/>
          <w:color w:val="000000" w:themeColor="text1"/>
          <w:sz w:val="24"/>
          <w:szCs w:val="24"/>
        </w:rPr>
        <w:t>anifestación que puede realizar cualquier persona para enterar a las autoridades de la existencia de hechos contrarios a la ley, incluidos los relacionados con contratación pública, con el fin de activar mecanismos de investigación y sanción. Dar a conocer conductas constitutivas en faltas disciplinarias por incumplimiento de deberes, extralimitación de funciones, prohibiciones y violación del régimen de inhabilidades, incompatibilidades, impedimentos y conflicto de intereses de un servidor público.</w:t>
      </w:r>
    </w:p>
    <w:p w14:paraId="31CF4B96" w14:textId="77777777" w:rsidR="004826DB" w:rsidRDefault="00456248" w:rsidP="00565BC3">
      <w:pPr>
        <w:pStyle w:val="Prrafodelista"/>
        <w:numPr>
          <w:ilvl w:val="1"/>
          <w:numId w:val="30"/>
        </w:numPr>
        <w:spacing w:line="240" w:lineRule="auto"/>
        <w:ind w:left="567" w:hanging="567"/>
        <w:jc w:val="both"/>
        <w:rPr>
          <w:rFonts w:ascii="Arial" w:hAnsi="Arial" w:cs="Arial"/>
          <w:color w:val="000000" w:themeColor="text1"/>
          <w:sz w:val="24"/>
          <w:szCs w:val="24"/>
        </w:rPr>
      </w:pPr>
      <w:r w:rsidRPr="004826DB">
        <w:rPr>
          <w:rFonts w:ascii="Arial" w:hAnsi="Arial" w:cs="Arial"/>
          <w:b/>
          <w:color w:val="000000" w:themeColor="text1"/>
          <w:sz w:val="24"/>
          <w:szCs w:val="24"/>
        </w:rPr>
        <w:t>Dependencia competente</w:t>
      </w:r>
      <w:r w:rsidRPr="004826DB">
        <w:rPr>
          <w:rFonts w:ascii="Arial" w:hAnsi="Arial" w:cs="Arial"/>
          <w:color w:val="000000" w:themeColor="text1"/>
          <w:sz w:val="24"/>
          <w:szCs w:val="24"/>
        </w:rPr>
        <w:t xml:space="preserve">: es el área de </w:t>
      </w:r>
      <w:r w:rsidR="00E2098C" w:rsidRPr="004826DB">
        <w:rPr>
          <w:rFonts w:ascii="Arial" w:hAnsi="Arial" w:cs="Arial"/>
          <w:color w:val="000000" w:themeColor="text1"/>
          <w:sz w:val="24"/>
          <w:szCs w:val="24"/>
        </w:rPr>
        <w:t xml:space="preserve">la UAE Cuerpo Oficial de Bomberos </w:t>
      </w:r>
      <w:r w:rsidRPr="004826DB">
        <w:rPr>
          <w:rFonts w:ascii="Arial" w:hAnsi="Arial" w:cs="Arial"/>
          <w:color w:val="000000" w:themeColor="text1"/>
          <w:sz w:val="24"/>
          <w:szCs w:val="24"/>
        </w:rPr>
        <w:t>que, de acuerdo con sus funciones, cuenta con la información pertinente para atender y dar respuesta a las</w:t>
      </w:r>
      <w:r w:rsidR="00E2098C" w:rsidRPr="004826DB">
        <w:rPr>
          <w:rFonts w:ascii="Arial" w:hAnsi="Arial" w:cs="Arial"/>
          <w:color w:val="000000" w:themeColor="text1"/>
          <w:sz w:val="24"/>
          <w:szCs w:val="24"/>
        </w:rPr>
        <w:t xml:space="preserve"> PQRSD </w:t>
      </w:r>
      <w:r w:rsidRPr="004826DB">
        <w:rPr>
          <w:rFonts w:ascii="Arial" w:hAnsi="Arial" w:cs="Arial"/>
          <w:color w:val="000000" w:themeColor="text1"/>
          <w:sz w:val="24"/>
          <w:szCs w:val="24"/>
        </w:rPr>
        <w:t>de la</w:t>
      </w:r>
      <w:r w:rsidRPr="004826DB">
        <w:rPr>
          <w:rFonts w:ascii="Arial" w:hAnsi="Arial" w:cs="Arial"/>
          <w:color w:val="000000" w:themeColor="text1"/>
          <w:spacing w:val="-12"/>
          <w:sz w:val="24"/>
          <w:szCs w:val="24"/>
        </w:rPr>
        <w:t xml:space="preserve"> </w:t>
      </w:r>
      <w:r w:rsidRPr="004826DB">
        <w:rPr>
          <w:rFonts w:ascii="Arial" w:hAnsi="Arial" w:cs="Arial"/>
          <w:color w:val="000000" w:themeColor="text1"/>
          <w:sz w:val="24"/>
          <w:szCs w:val="24"/>
        </w:rPr>
        <w:t>ciudadanía.</w:t>
      </w:r>
    </w:p>
    <w:p w14:paraId="2889DC7C" w14:textId="77777777" w:rsidR="004826DB" w:rsidRDefault="00456248" w:rsidP="00565BC3">
      <w:pPr>
        <w:pStyle w:val="Prrafodelista"/>
        <w:numPr>
          <w:ilvl w:val="1"/>
          <w:numId w:val="30"/>
        </w:numPr>
        <w:spacing w:line="240" w:lineRule="auto"/>
        <w:ind w:left="567" w:hanging="567"/>
        <w:jc w:val="both"/>
        <w:rPr>
          <w:rFonts w:ascii="Arial" w:hAnsi="Arial" w:cs="Arial"/>
          <w:color w:val="000000" w:themeColor="text1"/>
          <w:sz w:val="24"/>
          <w:szCs w:val="24"/>
        </w:rPr>
      </w:pPr>
      <w:r w:rsidRPr="004826DB">
        <w:rPr>
          <w:rFonts w:ascii="Arial" w:hAnsi="Arial" w:cs="Arial"/>
          <w:b/>
          <w:color w:val="000000" w:themeColor="text1"/>
          <w:sz w:val="24"/>
          <w:szCs w:val="24"/>
        </w:rPr>
        <w:t>Dependencias parametrizadas</w:t>
      </w:r>
      <w:r w:rsidRPr="004826DB">
        <w:rPr>
          <w:rFonts w:ascii="Arial" w:hAnsi="Arial" w:cs="Arial"/>
          <w:color w:val="000000" w:themeColor="text1"/>
          <w:sz w:val="24"/>
          <w:szCs w:val="24"/>
        </w:rPr>
        <w:t xml:space="preserve">: áreas de </w:t>
      </w:r>
      <w:r w:rsidR="00E2098C" w:rsidRPr="004826DB">
        <w:rPr>
          <w:rFonts w:ascii="Arial" w:hAnsi="Arial" w:cs="Arial"/>
          <w:color w:val="000000" w:themeColor="text1"/>
          <w:sz w:val="24"/>
          <w:szCs w:val="24"/>
        </w:rPr>
        <w:t xml:space="preserve">la UAE Cuerpo Oficial de Bomberos </w:t>
      </w:r>
      <w:r w:rsidRPr="004826DB">
        <w:rPr>
          <w:rFonts w:ascii="Arial" w:hAnsi="Arial" w:cs="Arial"/>
          <w:color w:val="000000" w:themeColor="text1"/>
          <w:sz w:val="24"/>
          <w:szCs w:val="24"/>
        </w:rPr>
        <w:t xml:space="preserve">que han sido parametrizadas en el </w:t>
      </w:r>
      <w:r w:rsidR="00E2098C" w:rsidRPr="004826DB">
        <w:rPr>
          <w:rFonts w:ascii="Arial" w:hAnsi="Arial" w:cs="Arial"/>
          <w:color w:val="000000" w:themeColor="text1"/>
          <w:sz w:val="24"/>
          <w:szCs w:val="24"/>
        </w:rPr>
        <w:t>S</w:t>
      </w:r>
      <w:r w:rsidRPr="004826DB">
        <w:rPr>
          <w:rFonts w:ascii="Arial" w:hAnsi="Arial" w:cs="Arial"/>
          <w:color w:val="000000" w:themeColor="text1"/>
          <w:sz w:val="24"/>
          <w:szCs w:val="24"/>
        </w:rPr>
        <w:t xml:space="preserve">istema </w:t>
      </w:r>
      <w:r w:rsidR="00E2098C" w:rsidRPr="004826DB">
        <w:rPr>
          <w:rFonts w:ascii="Arial" w:hAnsi="Arial" w:cs="Arial"/>
          <w:color w:val="000000" w:themeColor="text1"/>
          <w:sz w:val="24"/>
          <w:szCs w:val="24"/>
        </w:rPr>
        <w:t>D</w:t>
      </w:r>
      <w:r w:rsidRPr="004826DB">
        <w:rPr>
          <w:rFonts w:ascii="Arial" w:hAnsi="Arial" w:cs="Arial"/>
          <w:color w:val="000000" w:themeColor="text1"/>
          <w:sz w:val="24"/>
          <w:szCs w:val="24"/>
        </w:rPr>
        <w:t xml:space="preserve">istrital </w:t>
      </w:r>
      <w:r w:rsidR="00E2098C" w:rsidRPr="004826DB">
        <w:rPr>
          <w:rFonts w:ascii="Arial" w:hAnsi="Arial" w:cs="Arial"/>
          <w:color w:val="000000" w:themeColor="text1"/>
          <w:sz w:val="24"/>
          <w:szCs w:val="24"/>
        </w:rPr>
        <w:t>para la G</w:t>
      </w:r>
      <w:r w:rsidRPr="004826DB">
        <w:rPr>
          <w:rFonts w:ascii="Arial" w:hAnsi="Arial" w:cs="Arial"/>
          <w:color w:val="000000" w:themeColor="text1"/>
          <w:sz w:val="24"/>
          <w:szCs w:val="24"/>
        </w:rPr>
        <w:t xml:space="preserve">estión de </w:t>
      </w:r>
      <w:r w:rsidR="00E2098C" w:rsidRPr="004826DB">
        <w:rPr>
          <w:rFonts w:ascii="Arial" w:hAnsi="Arial" w:cs="Arial"/>
          <w:color w:val="000000" w:themeColor="text1"/>
          <w:sz w:val="24"/>
          <w:szCs w:val="24"/>
        </w:rPr>
        <w:t>P</w:t>
      </w:r>
      <w:r w:rsidRPr="004826DB">
        <w:rPr>
          <w:rFonts w:ascii="Arial" w:hAnsi="Arial" w:cs="Arial"/>
          <w:color w:val="000000" w:themeColor="text1"/>
          <w:sz w:val="24"/>
          <w:szCs w:val="24"/>
        </w:rPr>
        <w:t>eticiones</w:t>
      </w:r>
      <w:r w:rsidR="00E2098C" w:rsidRPr="004826DB">
        <w:rPr>
          <w:rFonts w:ascii="Arial" w:hAnsi="Arial" w:cs="Arial"/>
          <w:color w:val="000000" w:themeColor="text1"/>
          <w:sz w:val="24"/>
          <w:szCs w:val="24"/>
        </w:rPr>
        <w:t xml:space="preserve"> Ciudadanas</w:t>
      </w:r>
      <w:r w:rsidRPr="004826DB">
        <w:rPr>
          <w:rFonts w:ascii="Arial" w:hAnsi="Arial" w:cs="Arial"/>
          <w:color w:val="000000" w:themeColor="text1"/>
          <w:sz w:val="24"/>
          <w:szCs w:val="24"/>
        </w:rPr>
        <w:t xml:space="preserve"> dispuesto por la Alcaldía Mayor de Bogotá.</w:t>
      </w:r>
    </w:p>
    <w:p w14:paraId="633BE776" w14:textId="77777777" w:rsidR="004826DB" w:rsidRDefault="00456248" w:rsidP="00172284">
      <w:pPr>
        <w:pStyle w:val="Prrafodelista"/>
        <w:numPr>
          <w:ilvl w:val="1"/>
          <w:numId w:val="30"/>
        </w:numPr>
        <w:spacing w:line="240" w:lineRule="auto"/>
        <w:ind w:left="567" w:hanging="567"/>
        <w:jc w:val="both"/>
        <w:rPr>
          <w:rFonts w:ascii="Arial" w:hAnsi="Arial" w:cs="Arial"/>
          <w:color w:val="000000" w:themeColor="text1"/>
          <w:sz w:val="24"/>
          <w:szCs w:val="24"/>
        </w:rPr>
      </w:pPr>
      <w:r w:rsidRPr="004826DB">
        <w:rPr>
          <w:rFonts w:ascii="Arial" w:hAnsi="Arial" w:cs="Arial"/>
          <w:b/>
          <w:color w:val="000000" w:themeColor="text1"/>
          <w:sz w:val="24"/>
          <w:szCs w:val="24"/>
        </w:rPr>
        <w:t>Derecho de Petición de Interés General</w:t>
      </w:r>
      <w:r w:rsidRPr="004826DB">
        <w:rPr>
          <w:rFonts w:ascii="Arial" w:hAnsi="Arial" w:cs="Arial"/>
          <w:color w:val="000000" w:themeColor="text1"/>
          <w:sz w:val="24"/>
          <w:szCs w:val="24"/>
        </w:rPr>
        <w:t xml:space="preserve">: </w:t>
      </w:r>
      <w:r w:rsidR="00172284" w:rsidRPr="004826DB">
        <w:rPr>
          <w:rFonts w:ascii="Arial" w:hAnsi="Arial" w:cs="Arial"/>
          <w:color w:val="000000" w:themeColor="text1"/>
          <w:sz w:val="24"/>
          <w:szCs w:val="24"/>
        </w:rPr>
        <w:t>solicitud que una persona o una comunidad presenta ante las autoridades para que se preste un servicio o se cumpla una función propia de la entidad, con el fin de resolver necesidades de tipo comunitario.</w:t>
      </w:r>
    </w:p>
    <w:p w14:paraId="6358F1D9" w14:textId="77777777" w:rsidR="004826DB" w:rsidRDefault="00456248" w:rsidP="00565BC3">
      <w:pPr>
        <w:pStyle w:val="Prrafodelista"/>
        <w:numPr>
          <w:ilvl w:val="1"/>
          <w:numId w:val="30"/>
        </w:numPr>
        <w:spacing w:line="240" w:lineRule="auto"/>
        <w:ind w:left="567" w:hanging="567"/>
        <w:jc w:val="both"/>
        <w:rPr>
          <w:rFonts w:ascii="Arial" w:hAnsi="Arial" w:cs="Arial"/>
          <w:color w:val="000000" w:themeColor="text1"/>
          <w:sz w:val="24"/>
          <w:szCs w:val="24"/>
        </w:rPr>
      </w:pPr>
      <w:r w:rsidRPr="004826DB">
        <w:rPr>
          <w:rFonts w:ascii="Arial" w:hAnsi="Arial" w:cs="Arial"/>
          <w:b/>
          <w:color w:val="000000" w:themeColor="text1"/>
          <w:sz w:val="24"/>
          <w:szCs w:val="24"/>
        </w:rPr>
        <w:t>Derecho de Petición de Interés Particular</w:t>
      </w:r>
      <w:r w:rsidRPr="004826DB">
        <w:rPr>
          <w:rFonts w:ascii="Arial" w:hAnsi="Arial" w:cs="Arial"/>
          <w:color w:val="000000" w:themeColor="text1"/>
          <w:sz w:val="24"/>
          <w:szCs w:val="24"/>
        </w:rPr>
        <w:t xml:space="preserve">: </w:t>
      </w:r>
      <w:r w:rsidR="00172284" w:rsidRPr="004826DB">
        <w:rPr>
          <w:rFonts w:ascii="Arial" w:hAnsi="Arial" w:cs="Arial"/>
          <w:color w:val="000000" w:themeColor="text1"/>
          <w:sz w:val="24"/>
          <w:szCs w:val="24"/>
        </w:rPr>
        <w:t>solicitud que una persona hace ante una autoridad, con el fin de que se le resuelva determinado interrogante, inquietud o situación jurídica que sólo le interesa a él o a su entorno.</w:t>
      </w:r>
    </w:p>
    <w:p w14:paraId="21AB423D" w14:textId="77777777" w:rsidR="004826DB" w:rsidRDefault="00456248" w:rsidP="00565BC3">
      <w:pPr>
        <w:pStyle w:val="Prrafodelista"/>
        <w:numPr>
          <w:ilvl w:val="1"/>
          <w:numId w:val="30"/>
        </w:numPr>
        <w:spacing w:line="240" w:lineRule="auto"/>
        <w:ind w:left="567" w:hanging="567"/>
        <w:jc w:val="both"/>
        <w:rPr>
          <w:rFonts w:ascii="Arial" w:hAnsi="Arial" w:cs="Arial"/>
          <w:color w:val="000000" w:themeColor="text1"/>
          <w:sz w:val="24"/>
          <w:szCs w:val="24"/>
        </w:rPr>
      </w:pPr>
      <w:r w:rsidRPr="004826DB">
        <w:rPr>
          <w:rFonts w:ascii="Arial" w:hAnsi="Arial" w:cs="Arial"/>
          <w:b/>
          <w:color w:val="000000" w:themeColor="text1"/>
          <w:sz w:val="24"/>
          <w:szCs w:val="24"/>
        </w:rPr>
        <w:t>Designado/a</w:t>
      </w:r>
      <w:r w:rsidRPr="004826DB">
        <w:rPr>
          <w:rFonts w:ascii="Arial" w:hAnsi="Arial" w:cs="Arial"/>
          <w:color w:val="000000" w:themeColor="text1"/>
          <w:sz w:val="24"/>
          <w:szCs w:val="24"/>
        </w:rPr>
        <w:t>: colaborador</w:t>
      </w:r>
      <w:r w:rsidR="00501EDB" w:rsidRPr="004826DB">
        <w:rPr>
          <w:rFonts w:ascii="Arial" w:hAnsi="Arial" w:cs="Arial"/>
          <w:color w:val="000000" w:themeColor="text1"/>
          <w:sz w:val="24"/>
          <w:szCs w:val="24"/>
        </w:rPr>
        <w:t xml:space="preserve"> autorizado por el jefe de dependencia para</w:t>
      </w:r>
      <w:r w:rsidRPr="004826DB">
        <w:rPr>
          <w:rFonts w:ascii="Arial" w:hAnsi="Arial" w:cs="Arial"/>
          <w:color w:val="000000" w:themeColor="text1"/>
          <w:sz w:val="24"/>
          <w:szCs w:val="24"/>
        </w:rPr>
        <w:t xml:space="preserve"> administrar</w:t>
      </w:r>
      <w:r w:rsidR="00501EDB" w:rsidRPr="004826DB">
        <w:rPr>
          <w:rFonts w:ascii="Arial" w:hAnsi="Arial" w:cs="Arial"/>
          <w:color w:val="000000" w:themeColor="text1"/>
          <w:sz w:val="24"/>
          <w:szCs w:val="24"/>
        </w:rPr>
        <w:t xml:space="preserve"> y gestionar</w:t>
      </w:r>
      <w:r w:rsidRPr="004826DB">
        <w:rPr>
          <w:rFonts w:ascii="Arial" w:hAnsi="Arial" w:cs="Arial"/>
          <w:color w:val="000000" w:themeColor="text1"/>
          <w:sz w:val="24"/>
          <w:szCs w:val="24"/>
        </w:rPr>
        <w:t xml:space="preserve"> </w:t>
      </w:r>
      <w:r w:rsidR="00E2098C" w:rsidRPr="004826DB">
        <w:rPr>
          <w:rFonts w:ascii="Arial" w:hAnsi="Arial" w:cs="Arial"/>
          <w:color w:val="000000" w:themeColor="text1"/>
          <w:sz w:val="24"/>
          <w:szCs w:val="24"/>
        </w:rPr>
        <w:t>l</w:t>
      </w:r>
      <w:r w:rsidR="00721717" w:rsidRPr="004826DB">
        <w:rPr>
          <w:rFonts w:ascii="Arial" w:hAnsi="Arial" w:cs="Arial"/>
          <w:color w:val="000000" w:themeColor="text1"/>
          <w:sz w:val="24"/>
          <w:szCs w:val="24"/>
        </w:rPr>
        <w:t>as PQRSD</w:t>
      </w:r>
      <w:r w:rsidR="00501EDB" w:rsidRPr="004826DB">
        <w:rPr>
          <w:rFonts w:ascii="Arial" w:hAnsi="Arial" w:cs="Arial"/>
          <w:color w:val="000000" w:themeColor="text1"/>
          <w:sz w:val="24"/>
          <w:szCs w:val="24"/>
        </w:rPr>
        <w:t>, así como para operar el Sistema Distrital para la Gestión de Peticiones Ciudadanas.</w:t>
      </w:r>
    </w:p>
    <w:p w14:paraId="5095B956" w14:textId="77777777" w:rsidR="004826DB" w:rsidRDefault="00456248" w:rsidP="00565BC3">
      <w:pPr>
        <w:pStyle w:val="Prrafodelista"/>
        <w:numPr>
          <w:ilvl w:val="1"/>
          <w:numId w:val="30"/>
        </w:numPr>
        <w:spacing w:line="240" w:lineRule="auto"/>
        <w:ind w:left="567" w:hanging="567"/>
        <w:jc w:val="both"/>
        <w:rPr>
          <w:rFonts w:ascii="Arial" w:hAnsi="Arial" w:cs="Arial"/>
          <w:color w:val="000000" w:themeColor="text1"/>
          <w:sz w:val="24"/>
          <w:szCs w:val="24"/>
        </w:rPr>
      </w:pPr>
      <w:r w:rsidRPr="004826DB">
        <w:rPr>
          <w:rFonts w:ascii="Arial" w:hAnsi="Arial" w:cs="Arial"/>
          <w:b/>
          <w:color w:val="000000" w:themeColor="text1"/>
          <w:sz w:val="24"/>
          <w:szCs w:val="24"/>
        </w:rPr>
        <w:t>Digno</w:t>
      </w:r>
      <w:r w:rsidRPr="004826DB">
        <w:rPr>
          <w:rFonts w:ascii="Arial" w:hAnsi="Arial" w:cs="Arial"/>
          <w:color w:val="000000" w:themeColor="text1"/>
          <w:sz w:val="24"/>
          <w:szCs w:val="24"/>
        </w:rPr>
        <w:t>:</w:t>
      </w:r>
      <w:r w:rsidR="00AB46E9" w:rsidRPr="004826DB">
        <w:rPr>
          <w:rFonts w:ascii="Arial" w:hAnsi="Arial" w:cs="Arial"/>
          <w:color w:val="000000" w:themeColor="text1"/>
          <w:sz w:val="24"/>
          <w:szCs w:val="24"/>
        </w:rPr>
        <w:t xml:space="preserve"> </w:t>
      </w:r>
      <w:r w:rsidRPr="004826DB">
        <w:rPr>
          <w:rFonts w:ascii="Arial" w:hAnsi="Arial" w:cs="Arial"/>
          <w:color w:val="000000" w:themeColor="text1"/>
          <w:sz w:val="24"/>
          <w:szCs w:val="24"/>
        </w:rPr>
        <w:t>condición de un servicio imparcial e igualitario que se debe proporcionar a la ciudadanía, reconociéndoseles como seres humanos en sus diferencias, intereses, necesidades y cualidades</w:t>
      </w:r>
      <w:r w:rsidR="00501EDB" w:rsidRPr="004826DB">
        <w:rPr>
          <w:rFonts w:ascii="Arial" w:hAnsi="Arial" w:cs="Arial"/>
          <w:color w:val="000000" w:themeColor="text1"/>
          <w:sz w:val="24"/>
          <w:szCs w:val="24"/>
        </w:rPr>
        <w:t>.</w:t>
      </w:r>
    </w:p>
    <w:p w14:paraId="2A18E552" w14:textId="77777777" w:rsidR="004826DB" w:rsidRDefault="00456248" w:rsidP="00501EDB">
      <w:pPr>
        <w:pStyle w:val="Prrafodelista"/>
        <w:numPr>
          <w:ilvl w:val="1"/>
          <w:numId w:val="30"/>
        </w:numPr>
        <w:spacing w:line="240" w:lineRule="auto"/>
        <w:ind w:left="567" w:hanging="567"/>
        <w:jc w:val="both"/>
        <w:rPr>
          <w:rFonts w:ascii="Arial" w:hAnsi="Arial" w:cs="Arial"/>
          <w:color w:val="000000" w:themeColor="text1"/>
          <w:sz w:val="24"/>
          <w:szCs w:val="24"/>
        </w:rPr>
      </w:pPr>
      <w:r w:rsidRPr="004826DB">
        <w:rPr>
          <w:rFonts w:ascii="Arial" w:hAnsi="Arial" w:cs="Arial"/>
          <w:b/>
          <w:color w:val="000000" w:themeColor="text1"/>
          <w:sz w:val="24"/>
          <w:szCs w:val="24"/>
        </w:rPr>
        <w:lastRenderedPageBreak/>
        <w:t>Efectividad</w:t>
      </w:r>
      <w:r w:rsidRPr="004826DB">
        <w:rPr>
          <w:rFonts w:ascii="Arial" w:hAnsi="Arial" w:cs="Arial"/>
          <w:color w:val="000000" w:themeColor="text1"/>
          <w:sz w:val="24"/>
          <w:szCs w:val="24"/>
        </w:rPr>
        <w:t xml:space="preserve">: capacidad de lograr respuestas satisfactorias frente a las necesidades y solicitudes de la ciudadanía, siempre que </w:t>
      </w:r>
      <w:r w:rsidR="00501EDB" w:rsidRPr="004826DB">
        <w:rPr>
          <w:rFonts w:ascii="Arial" w:hAnsi="Arial" w:cs="Arial"/>
          <w:color w:val="000000" w:themeColor="text1"/>
          <w:sz w:val="24"/>
          <w:szCs w:val="24"/>
        </w:rPr>
        <w:t>é</w:t>
      </w:r>
      <w:r w:rsidRPr="004826DB">
        <w:rPr>
          <w:rFonts w:ascii="Arial" w:hAnsi="Arial" w:cs="Arial"/>
          <w:color w:val="000000" w:themeColor="text1"/>
          <w:sz w:val="24"/>
          <w:szCs w:val="24"/>
        </w:rPr>
        <w:t>stas se enmarquen en las normas y principios que rigen la acción de los servidores públicos.</w:t>
      </w:r>
    </w:p>
    <w:p w14:paraId="4AFCA346" w14:textId="77777777" w:rsidR="004826DB" w:rsidRDefault="00456248" w:rsidP="00565BC3">
      <w:pPr>
        <w:pStyle w:val="Prrafodelista"/>
        <w:numPr>
          <w:ilvl w:val="1"/>
          <w:numId w:val="30"/>
        </w:numPr>
        <w:spacing w:line="240" w:lineRule="auto"/>
        <w:ind w:left="567" w:hanging="567"/>
        <w:jc w:val="both"/>
        <w:rPr>
          <w:rFonts w:ascii="Arial" w:hAnsi="Arial" w:cs="Arial"/>
          <w:color w:val="000000" w:themeColor="text1"/>
          <w:sz w:val="24"/>
          <w:szCs w:val="24"/>
        </w:rPr>
      </w:pPr>
      <w:r w:rsidRPr="004826DB">
        <w:rPr>
          <w:rFonts w:ascii="Arial" w:hAnsi="Arial" w:cs="Arial"/>
          <w:b/>
          <w:color w:val="000000" w:themeColor="text1"/>
          <w:sz w:val="24"/>
          <w:szCs w:val="24"/>
        </w:rPr>
        <w:t xml:space="preserve">Estado del trámite de </w:t>
      </w:r>
      <w:r w:rsidR="00501EDB" w:rsidRPr="004826DB">
        <w:rPr>
          <w:rFonts w:ascii="Arial" w:hAnsi="Arial" w:cs="Arial"/>
          <w:b/>
          <w:color w:val="000000" w:themeColor="text1"/>
          <w:sz w:val="24"/>
          <w:szCs w:val="24"/>
        </w:rPr>
        <w:t>l</w:t>
      </w:r>
      <w:r w:rsidR="00721717" w:rsidRPr="004826DB">
        <w:rPr>
          <w:rFonts w:ascii="Arial" w:hAnsi="Arial" w:cs="Arial"/>
          <w:b/>
          <w:color w:val="000000" w:themeColor="text1"/>
          <w:sz w:val="24"/>
          <w:szCs w:val="24"/>
        </w:rPr>
        <w:t>as PQRSD</w:t>
      </w:r>
      <w:r w:rsidRPr="004826DB">
        <w:rPr>
          <w:rFonts w:ascii="Arial" w:hAnsi="Arial" w:cs="Arial"/>
          <w:color w:val="000000" w:themeColor="text1"/>
          <w:sz w:val="24"/>
          <w:szCs w:val="24"/>
        </w:rPr>
        <w:t>: condición y/o situación en la que se encuentra la petición y a través de la cual se determina el cierre o continuidad del proceso de</w:t>
      </w:r>
      <w:r w:rsidRPr="004826DB">
        <w:rPr>
          <w:rFonts w:ascii="Arial" w:hAnsi="Arial" w:cs="Arial"/>
          <w:color w:val="000000" w:themeColor="text1"/>
          <w:spacing w:val="-8"/>
          <w:sz w:val="24"/>
          <w:szCs w:val="24"/>
        </w:rPr>
        <w:t xml:space="preserve"> </w:t>
      </w:r>
      <w:r w:rsidRPr="004826DB">
        <w:rPr>
          <w:rFonts w:ascii="Arial" w:hAnsi="Arial" w:cs="Arial"/>
          <w:color w:val="000000" w:themeColor="text1"/>
          <w:sz w:val="24"/>
          <w:szCs w:val="24"/>
        </w:rPr>
        <w:t>seguimiento</w:t>
      </w:r>
      <w:r w:rsidR="00501EDB" w:rsidRPr="004826DB">
        <w:rPr>
          <w:rFonts w:ascii="Arial" w:hAnsi="Arial" w:cs="Arial"/>
          <w:color w:val="000000" w:themeColor="text1"/>
          <w:sz w:val="24"/>
          <w:szCs w:val="24"/>
        </w:rPr>
        <w:t xml:space="preserve"> (consultar Manual del Usuario Funcionario del Sistema Distrital para la Gestión de Peticiones Ciudadanas de la Alcaldía Mayor de Bogotá)</w:t>
      </w:r>
    </w:p>
    <w:p w14:paraId="1CB43973" w14:textId="77777777" w:rsidR="004826DB" w:rsidRDefault="00456248" w:rsidP="00565BC3">
      <w:pPr>
        <w:pStyle w:val="Prrafodelista"/>
        <w:numPr>
          <w:ilvl w:val="1"/>
          <w:numId w:val="30"/>
        </w:numPr>
        <w:spacing w:line="240" w:lineRule="auto"/>
        <w:ind w:left="567" w:hanging="567"/>
        <w:jc w:val="both"/>
        <w:rPr>
          <w:rFonts w:ascii="Arial" w:hAnsi="Arial" w:cs="Arial"/>
          <w:color w:val="000000" w:themeColor="text1"/>
          <w:sz w:val="24"/>
          <w:szCs w:val="24"/>
        </w:rPr>
      </w:pPr>
      <w:r w:rsidRPr="004826DB">
        <w:rPr>
          <w:rFonts w:ascii="Arial" w:hAnsi="Arial" w:cs="Arial"/>
          <w:b/>
          <w:color w:val="000000" w:themeColor="text1"/>
          <w:sz w:val="24"/>
          <w:szCs w:val="24"/>
        </w:rPr>
        <w:t>Felicitación</w:t>
      </w:r>
      <w:r w:rsidRPr="004826DB">
        <w:rPr>
          <w:rFonts w:ascii="Arial" w:hAnsi="Arial" w:cs="Arial"/>
          <w:color w:val="000000" w:themeColor="text1"/>
          <w:sz w:val="24"/>
          <w:szCs w:val="24"/>
        </w:rPr>
        <w:t xml:space="preserve">: </w:t>
      </w:r>
      <w:r w:rsidR="00501EDB" w:rsidRPr="004826DB">
        <w:rPr>
          <w:rFonts w:ascii="Arial" w:hAnsi="Arial" w:cs="Arial"/>
          <w:color w:val="000000" w:themeColor="text1"/>
          <w:sz w:val="24"/>
          <w:szCs w:val="24"/>
        </w:rPr>
        <w:t>m</w:t>
      </w:r>
      <w:r w:rsidR="009F6FBB" w:rsidRPr="004826DB">
        <w:rPr>
          <w:rFonts w:ascii="Arial" w:hAnsi="Arial" w:cs="Arial"/>
          <w:color w:val="000000" w:themeColor="text1"/>
          <w:sz w:val="24"/>
          <w:szCs w:val="24"/>
        </w:rPr>
        <w:t>anifestación de una persona en la que expresa la satisfacción con motivo de algún suceso favorable para él, con relación a la prestación del servicio por parte de una entidad pública.</w:t>
      </w:r>
    </w:p>
    <w:p w14:paraId="17BF50A6" w14:textId="77777777" w:rsidR="004826DB" w:rsidRDefault="00456248" w:rsidP="00565BC3">
      <w:pPr>
        <w:pStyle w:val="Prrafodelista"/>
        <w:numPr>
          <w:ilvl w:val="1"/>
          <w:numId w:val="30"/>
        </w:numPr>
        <w:spacing w:line="240" w:lineRule="auto"/>
        <w:ind w:left="567" w:hanging="567"/>
        <w:jc w:val="both"/>
        <w:rPr>
          <w:rFonts w:ascii="Arial" w:hAnsi="Arial" w:cs="Arial"/>
          <w:color w:val="000000" w:themeColor="text1"/>
          <w:sz w:val="24"/>
          <w:szCs w:val="24"/>
        </w:rPr>
      </w:pPr>
      <w:r w:rsidRPr="004826DB">
        <w:rPr>
          <w:rFonts w:ascii="Arial" w:hAnsi="Arial" w:cs="Arial"/>
          <w:b/>
          <w:color w:val="000000" w:themeColor="text1"/>
          <w:sz w:val="24"/>
          <w:szCs w:val="24"/>
        </w:rPr>
        <w:t>Información y Orientación</w:t>
      </w:r>
      <w:r w:rsidRPr="004826DB">
        <w:rPr>
          <w:rFonts w:ascii="Arial" w:hAnsi="Arial" w:cs="Arial"/>
          <w:color w:val="000000" w:themeColor="text1"/>
          <w:sz w:val="24"/>
          <w:szCs w:val="24"/>
        </w:rPr>
        <w:t>: acción que busca entregar datos procesados acerca de los trámites, programas y servicios que presta la UAE Cuerpo Oficial de Bomberos y otras Entidades Distritales.</w:t>
      </w:r>
    </w:p>
    <w:p w14:paraId="35C2C3DD" w14:textId="77777777" w:rsidR="004826DB" w:rsidRDefault="00456248" w:rsidP="00565BC3">
      <w:pPr>
        <w:pStyle w:val="Prrafodelista"/>
        <w:numPr>
          <w:ilvl w:val="1"/>
          <w:numId w:val="30"/>
        </w:numPr>
        <w:spacing w:line="240" w:lineRule="auto"/>
        <w:ind w:left="567" w:hanging="567"/>
        <w:jc w:val="both"/>
        <w:rPr>
          <w:rFonts w:ascii="Arial" w:hAnsi="Arial" w:cs="Arial"/>
          <w:color w:val="000000" w:themeColor="text1"/>
          <w:sz w:val="24"/>
          <w:szCs w:val="24"/>
        </w:rPr>
      </w:pPr>
      <w:r w:rsidRPr="004826DB">
        <w:rPr>
          <w:rFonts w:ascii="Arial" w:hAnsi="Arial" w:cs="Arial"/>
          <w:b/>
          <w:bCs/>
          <w:color w:val="000000" w:themeColor="text1"/>
          <w:sz w:val="24"/>
          <w:szCs w:val="24"/>
        </w:rPr>
        <w:t>Lenguas Nativas</w:t>
      </w:r>
      <w:r w:rsidR="00433872" w:rsidRPr="004826DB">
        <w:rPr>
          <w:rFonts w:ascii="Arial" w:hAnsi="Arial" w:cs="Arial"/>
          <w:bCs/>
          <w:color w:val="000000" w:themeColor="text1"/>
          <w:sz w:val="24"/>
          <w:szCs w:val="24"/>
        </w:rPr>
        <w:t>:</w:t>
      </w:r>
      <w:r w:rsidRPr="004826DB">
        <w:rPr>
          <w:rFonts w:ascii="Arial" w:hAnsi="Arial" w:cs="Arial"/>
          <w:bCs/>
          <w:color w:val="000000" w:themeColor="text1"/>
          <w:sz w:val="24"/>
          <w:szCs w:val="24"/>
        </w:rPr>
        <w:t xml:space="preserve"> </w:t>
      </w:r>
      <w:r w:rsidRPr="004826DB">
        <w:rPr>
          <w:rFonts w:ascii="Arial" w:hAnsi="Arial" w:cs="Arial"/>
          <w:color w:val="000000" w:themeColor="text1"/>
          <w:sz w:val="24"/>
          <w:szCs w:val="24"/>
        </w:rPr>
        <w:t xml:space="preserve">todas aquellas actualmente en uso y habladas por los grupos étnicos del país, así las de origen indoamericano habladas por los pueblos indígenas, las lenguas criollas habladas por las comunidades de San Basilio de Palenque y San </w:t>
      </w:r>
      <w:proofErr w:type="spellStart"/>
      <w:r w:rsidRPr="004826DB">
        <w:rPr>
          <w:rFonts w:ascii="Arial" w:hAnsi="Arial" w:cs="Arial"/>
          <w:color w:val="000000" w:themeColor="text1"/>
          <w:sz w:val="24"/>
          <w:szCs w:val="24"/>
        </w:rPr>
        <w:t>Andres</w:t>
      </w:r>
      <w:proofErr w:type="spellEnd"/>
      <w:r w:rsidRPr="004826DB">
        <w:rPr>
          <w:rFonts w:ascii="Arial" w:hAnsi="Arial" w:cs="Arial"/>
          <w:color w:val="000000" w:themeColor="text1"/>
          <w:sz w:val="24"/>
          <w:szCs w:val="24"/>
        </w:rPr>
        <w:t xml:space="preserve"> y Providencia y Santa Catalina y la lengua Romaní hablada por el pueblo Rom o gitano. (Ministerio de Cultura 2010).</w:t>
      </w:r>
    </w:p>
    <w:p w14:paraId="43801905" w14:textId="77777777" w:rsidR="004826DB" w:rsidRDefault="00456248" w:rsidP="00565BC3">
      <w:pPr>
        <w:pStyle w:val="Prrafodelista"/>
        <w:numPr>
          <w:ilvl w:val="1"/>
          <w:numId w:val="30"/>
        </w:numPr>
        <w:spacing w:line="240" w:lineRule="auto"/>
        <w:ind w:left="567" w:hanging="567"/>
        <w:jc w:val="both"/>
        <w:rPr>
          <w:rFonts w:ascii="Arial" w:hAnsi="Arial" w:cs="Arial"/>
          <w:color w:val="000000" w:themeColor="text1"/>
          <w:sz w:val="24"/>
          <w:szCs w:val="24"/>
        </w:rPr>
      </w:pPr>
      <w:r w:rsidRPr="004826DB">
        <w:rPr>
          <w:rFonts w:ascii="Arial" w:hAnsi="Arial" w:cs="Arial"/>
          <w:b/>
          <w:bCs/>
          <w:color w:val="000000" w:themeColor="text1"/>
          <w:sz w:val="24"/>
          <w:szCs w:val="24"/>
        </w:rPr>
        <w:t>Oportunidad</w:t>
      </w:r>
      <w:r w:rsidRPr="004826DB">
        <w:rPr>
          <w:rFonts w:ascii="Arial" w:hAnsi="Arial" w:cs="Arial"/>
          <w:color w:val="000000" w:themeColor="text1"/>
          <w:sz w:val="24"/>
          <w:szCs w:val="24"/>
        </w:rPr>
        <w:t>:</w:t>
      </w:r>
      <w:r w:rsidRPr="004826DB">
        <w:rPr>
          <w:rFonts w:ascii="Arial" w:hAnsi="Arial" w:cs="Arial"/>
          <w:color w:val="000000" w:themeColor="text1"/>
          <w:spacing w:val="-2"/>
          <w:sz w:val="24"/>
          <w:szCs w:val="24"/>
        </w:rPr>
        <w:t xml:space="preserve"> </w:t>
      </w:r>
      <w:r w:rsidRPr="004826DB">
        <w:rPr>
          <w:rFonts w:ascii="Arial" w:hAnsi="Arial" w:cs="Arial"/>
          <w:color w:val="000000" w:themeColor="text1"/>
          <w:sz w:val="24"/>
          <w:szCs w:val="24"/>
        </w:rPr>
        <w:t>atributo</w:t>
      </w:r>
      <w:r w:rsidRPr="004826DB">
        <w:rPr>
          <w:rFonts w:ascii="Arial" w:hAnsi="Arial" w:cs="Arial"/>
          <w:color w:val="000000" w:themeColor="text1"/>
          <w:spacing w:val="-1"/>
          <w:sz w:val="24"/>
          <w:szCs w:val="24"/>
        </w:rPr>
        <w:t xml:space="preserve"> </w:t>
      </w:r>
      <w:r w:rsidRPr="004826DB">
        <w:rPr>
          <w:rFonts w:ascii="Arial" w:hAnsi="Arial" w:cs="Arial"/>
          <w:color w:val="000000" w:themeColor="text1"/>
          <w:sz w:val="24"/>
          <w:szCs w:val="24"/>
        </w:rPr>
        <w:t>de</w:t>
      </w:r>
      <w:r w:rsidRPr="004826DB">
        <w:rPr>
          <w:rFonts w:ascii="Arial" w:hAnsi="Arial" w:cs="Arial"/>
          <w:color w:val="000000" w:themeColor="text1"/>
          <w:spacing w:val="-2"/>
          <w:sz w:val="24"/>
          <w:szCs w:val="24"/>
        </w:rPr>
        <w:t xml:space="preserve"> </w:t>
      </w:r>
      <w:r w:rsidRPr="004826DB">
        <w:rPr>
          <w:rFonts w:ascii="Arial" w:hAnsi="Arial" w:cs="Arial"/>
          <w:color w:val="000000" w:themeColor="text1"/>
          <w:sz w:val="24"/>
          <w:szCs w:val="24"/>
        </w:rPr>
        <w:t>calidad</w:t>
      </w:r>
      <w:r w:rsidRPr="004826DB">
        <w:rPr>
          <w:rFonts w:ascii="Arial" w:hAnsi="Arial" w:cs="Arial"/>
          <w:color w:val="000000" w:themeColor="text1"/>
          <w:spacing w:val="-2"/>
          <w:sz w:val="24"/>
          <w:szCs w:val="24"/>
        </w:rPr>
        <w:t xml:space="preserve"> </w:t>
      </w:r>
      <w:r w:rsidRPr="004826DB">
        <w:rPr>
          <w:rFonts w:ascii="Arial" w:hAnsi="Arial" w:cs="Arial"/>
          <w:color w:val="000000" w:themeColor="text1"/>
          <w:sz w:val="24"/>
          <w:szCs w:val="24"/>
        </w:rPr>
        <w:t>en</w:t>
      </w:r>
      <w:r w:rsidRPr="004826DB">
        <w:rPr>
          <w:rFonts w:ascii="Arial" w:hAnsi="Arial" w:cs="Arial"/>
          <w:color w:val="000000" w:themeColor="text1"/>
          <w:spacing w:val="-2"/>
          <w:sz w:val="24"/>
          <w:szCs w:val="24"/>
        </w:rPr>
        <w:t xml:space="preserve"> </w:t>
      </w:r>
      <w:r w:rsidRPr="004826DB">
        <w:rPr>
          <w:rFonts w:ascii="Arial" w:hAnsi="Arial" w:cs="Arial"/>
          <w:color w:val="000000" w:themeColor="text1"/>
          <w:sz w:val="24"/>
          <w:szCs w:val="24"/>
        </w:rPr>
        <w:t>la</w:t>
      </w:r>
      <w:r w:rsidRPr="004826DB">
        <w:rPr>
          <w:rFonts w:ascii="Arial" w:hAnsi="Arial" w:cs="Arial"/>
          <w:color w:val="000000" w:themeColor="text1"/>
          <w:spacing w:val="-5"/>
          <w:sz w:val="24"/>
          <w:szCs w:val="24"/>
        </w:rPr>
        <w:t xml:space="preserve"> </w:t>
      </w:r>
      <w:r w:rsidRPr="004826DB">
        <w:rPr>
          <w:rFonts w:ascii="Arial" w:hAnsi="Arial" w:cs="Arial"/>
          <w:color w:val="000000" w:themeColor="text1"/>
          <w:sz w:val="24"/>
          <w:szCs w:val="24"/>
        </w:rPr>
        <w:t>respuesta</w:t>
      </w:r>
      <w:r w:rsidRPr="004826DB">
        <w:rPr>
          <w:rFonts w:ascii="Arial" w:hAnsi="Arial" w:cs="Arial"/>
          <w:color w:val="000000" w:themeColor="text1"/>
          <w:spacing w:val="-5"/>
          <w:sz w:val="24"/>
          <w:szCs w:val="24"/>
        </w:rPr>
        <w:t xml:space="preserve"> </w:t>
      </w:r>
      <w:r w:rsidRPr="004826DB">
        <w:rPr>
          <w:rFonts w:ascii="Arial" w:hAnsi="Arial" w:cs="Arial"/>
          <w:color w:val="000000" w:themeColor="text1"/>
          <w:sz w:val="24"/>
          <w:szCs w:val="24"/>
        </w:rPr>
        <w:t xml:space="preserve">que se </w:t>
      </w:r>
      <w:r w:rsidRPr="004826DB">
        <w:rPr>
          <w:rFonts w:ascii="Arial" w:hAnsi="Arial" w:cs="Arial"/>
          <w:color w:val="000000" w:themeColor="text1"/>
          <w:spacing w:val="-1"/>
          <w:sz w:val="24"/>
          <w:szCs w:val="24"/>
        </w:rPr>
        <w:t>refiere</w:t>
      </w:r>
      <w:r w:rsidRPr="004826DB">
        <w:rPr>
          <w:rFonts w:ascii="Arial" w:hAnsi="Arial" w:cs="Arial"/>
          <w:color w:val="000000" w:themeColor="text1"/>
          <w:spacing w:val="-5"/>
          <w:sz w:val="24"/>
          <w:szCs w:val="24"/>
        </w:rPr>
        <w:t xml:space="preserve"> </w:t>
      </w:r>
      <w:r w:rsidRPr="004826DB">
        <w:rPr>
          <w:rFonts w:ascii="Arial" w:hAnsi="Arial" w:cs="Arial"/>
          <w:color w:val="000000" w:themeColor="text1"/>
          <w:sz w:val="24"/>
          <w:szCs w:val="24"/>
        </w:rPr>
        <w:t>a</w:t>
      </w:r>
      <w:r w:rsidRPr="004826DB">
        <w:rPr>
          <w:rFonts w:ascii="Arial" w:hAnsi="Arial" w:cs="Arial"/>
          <w:color w:val="000000" w:themeColor="text1"/>
          <w:spacing w:val="-4"/>
          <w:sz w:val="24"/>
          <w:szCs w:val="24"/>
        </w:rPr>
        <w:t xml:space="preserve"> </w:t>
      </w:r>
      <w:r w:rsidRPr="004826DB">
        <w:rPr>
          <w:rFonts w:ascii="Arial" w:hAnsi="Arial" w:cs="Arial"/>
          <w:color w:val="000000" w:themeColor="text1"/>
          <w:sz w:val="24"/>
          <w:szCs w:val="24"/>
        </w:rPr>
        <w:t>la</w:t>
      </w:r>
      <w:r w:rsidRPr="004826DB">
        <w:rPr>
          <w:rFonts w:ascii="Arial" w:hAnsi="Arial" w:cs="Arial"/>
          <w:color w:val="000000" w:themeColor="text1"/>
          <w:spacing w:val="-1"/>
          <w:sz w:val="24"/>
          <w:szCs w:val="24"/>
        </w:rPr>
        <w:t xml:space="preserve"> </w:t>
      </w:r>
      <w:r w:rsidRPr="004826DB">
        <w:rPr>
          <w:rFonts w:ascii="Arial" w:hAnsi="Arial" w:cs="Arial"/>
          <w:color w:val="000000" w:themeColor="text1"/>
          <w:sz w:val="24"/>
          <w:szCs w:val="24"/>
        </w:rPr>
        <w:t>agilidad</w:t>
      </w:r>
      <w:r w:rsidRPr="004826DB">
        <w:rPr>
          <w:rFonts w:ascii="Arial" w:hAnsi="Arial" w:cs="Arial"/>
          <w:color w:val="000000" w:themeColor="text1"/>
          <w:spacing w:val="-5"/>
          <w:sz w:val="24"/>
          <w:szCs w:val="24"/>
        </w:rPr>
        <w:t xml:space="preserve"> </w:t>
      </w:r>
      <w:r w:rsidRPr="004826DB">
        <w:rPr>
          <w:rFonts w:ascii="Arial" w:hAnsi="Arial" w:cs="Arial"/>
          <w:color w:val="000000" w:themeColor="text1"/>
          <w:sz w:val="24"/>
          <w:szCs w:val="24"/>
        </w:rPr>
        <w:t>o</w:t>
      </w:r>
      <w:r w:rsidRPr="004826DB">
        <w:rPr>
          <w:rFonts w:ascii="Arial" w:hAnsi="Arial" w:cs="Arial"/>
          <w:color w:val="000000" w:themeColor="text1"/>
          <w:spacing w:val="-1"/>
          <w:sz w:val="24"/>
          <w:szCs w:val="24"/>
        </w:rPr>
        <w:t xml:space="preserve"> </w:t>
      </w:r>
      <w:r w:rsidRPr="004826DB">
        <w:rPr>
          <w:rFonts w:ascii="Arial" w:hAnsi="Arial" w:cs="Arial"/>
          <w:color w:val="000000" w:themeColor="text1"/>
          <w:sz w:val="24"/>
          <w:szCs w:val="24"/>
        </w:rPr>
        <w:t>cumplimiento</w:t>
      </w:r>
      <w:r w:rsidRPr="004826DB">
        <w:rPr>
          <w:rFonts w:ascii="Arial" w:hAnsi="Arial" w:cs="Arial"/>
          <w:color w:val="000000" w:themeColor="text1"/>
          <w:spacing w:val="-3"/>
          <w:sz w:val="24"/>
          <w:szCs w:val="24"/>
        </w:rPr>
        <w:t xml:space="preserve"> </w:t>
      </w:r>
      <w:r w:rsidRPr="004826DB">
        <w:rPr>
          <w:rFonts w:ascii="Arial" w:hAnsi="Arial" w:cs="Arial"/>
          <w:color w:val="000000" w:themeColor="text1"/>
          <w:sz w:val="24"/>
          <w:szCs w:val="24"/>
        </w:rPr>
        <w:t>de</w:t>
      </w:r>
      <w:r w:rsidRPr="004826DB">
        <w:rPr>
          <w:rFonts w:ascii="Arial" w:hAnsi="Arial" w:cs="Arial"/>
          <w:color w:val="000000" w:themeColor="text1"/>
          <w:spacing w:val="-1"/>
          <w:sz w:val="24"/>
          <w:szCs w:val="24"/>
        </w:rPr>
        <w:t xml:space="preserve"> </w:t>
      </w:r>
      <w:r w:rsidRPr="004826DB">
        <w:rPr>
          <w:rFonts w:ascii="Arial" w:hAnsi="Arial" w:cs="Arial"/>
          <w:color w:val="000000" w:themeColor="text1"/>
          <w:sz w:val="24"/>
          <w:szCs w:val="24"/>
        </w:rPr>
        <w:t>los</w:t>
      </w:r>
      <w:r w:rsidRPr="004826DB">
        <w:rPr>
          <w:rFonts w:ascii="Arial" w:hAnsi="Arial" w:cs="Arial"/>
          <w:color w:val="000000" w:themeColor="text1"/>
          <w:spacing w:val="-2"/>
          <w:sz w:val="24"/>
          <w:szCs w:val="24"/>
        </w:rPr>
        <w:t xml:space="preserve"> </w:t>
      </w:r>
      <w:r w:rsidRPr="004826DB">
        <w:rPr>
          <w:rFonts w:ascii="Arial" w:hAnsi="Arial" w:cs="Arial"/>
          <w:color w:val="000000" w:themeColor="text1"/>
          <w:sz w:val="24"/>
          <w:szCs w:val="24"/>
        </w:rPr>
        <w:t>tiempos</w:t>
      </w:r>
      <w:r w:rsidRPr="004826DB">
        <w:rPr>
          <w:rFonts w:ascii="Arial" w:hAnsi="Arial" w:cs="Arial"/>
          <w:color w:val="000000" w:themeColor="text1"/>
          <w:spacing w:val="-2"/>
          <w:sz w:val="24"/>
          <w:szCs w:val="24"/>
        </w:rPr>
        <w:t xml:space="preserve"> </w:t>
      </w:r>
      <w:r w:rsidRPr="004826DB">
        <w:rPr>
          <w:rFonts w:ascii="Arial" w:hAnsi="Arial" w:cs="Arial"/>
          <w:color w:val="000000" w:themeColor="text1"/>
          <w:sz w:val="24"/>
          <w:szCs w:val="24"/>
        </w:rPr>
        <w:t xml:space="preserve">establecidos por la </w:t>
      </w:r>
      <w:r w:rsidR="00501EDB" w:rsidRPr="004826DB">
        <w:rPr>
          <w:rFonts w:ascii="Arial" w:hAnsi="Arial" w:cs="Arial"/>
          <w:color w:val="000000" w:themeColor="text1"/>
          <w:sz w:val="24"/>
          <w:szCs w:val="24"/>
        </w:rPr>
        <w:t>L</w:t>
      </w:r>
      <w:r w:rsidRPr="004826DB">
        <w:rPr>
          <w:rFonts w:ascii="Arial" w:hAnsi="Arial" w:cs="Arial"/>
          <w:color w:val="000000" w:themeColor="text1"/>
          <w:sz w:val="24"/>
          <w:szCs w:val="24"/>
        </w:rPr>
        <w:t xml:space="preserve">ey para responder </w:t>
      </w:r>
      <w:r w:rsidR="00501EDB" w:rsidRPr="004826DB">
        <w:rPr>
          <w:rFonts w:ascii="Arial" w:hAnsi="Arial" w:cs="Arial"/>
          <w:color w:val="000000" w:themeColor="text1"/>
          <w:sz w:val="24"/>
          <w:szCs w:val="24"/>
        </w:rPr>
        <w:t>l</w:t>
      </w:r>
      <w:r w:rsidR="00721717" w:rsidRPr="004826DB">
        <w:rPr>
          <w:rFonts w:ascii="Arial" w:hAnsi="Arial" w:cs="Arial"/>
          <w:color w:val="000000" w:themeColor="text1"/>
          <w:sz w:val="24"/>
          <w:szCs w:val="24"/>
        </w:rPr>
        <w:t>as PQRSD</w:t>
      </w:r>
      <w:r w:rsidRPr="004826DB">
        <w:rPr>
          <w:rFonts w:ascii="Arial" w:hAnsi="Arial" w:cs="Arial"/>
          <w:color w:val="000000" w:themeColor="text1"/>
          <w:sz w:val="24"/>
          <w:szCs w:val="24"/>
        </w:rPr>
        <w:t xml:space="preserve"> de la</w:t>
      </w:r>
      <w:r w:rsidRPr="004826DB">
        <w:rPr>
          <w:rFonts w:ascii="Arial" w:hAnsi="Arial" w:cs="Arial"/>
          <w:color w:val="000000" w:themeColor="text1"/>
          <w:spacing w:val="-11"/>
          <w:sz w:val="24"/>
          <w:szCs w:val="24"/>
        </w:rPr>
        <w:t xml:space="preserve"> </w:t>
      </w:r>
      <w:r w:rsidRPr="004826DB">
        <w:rPr>
          <w:rFonts w:ascii="Arial" w:hAnsi="Arial" w:cs="Arial"/>
          <w:color w:val="000000" w:themeColor="text1"/>
          <w:sz w:val="24"/>
          <w:szCs w:val="24"/>
        </w:rPr>
        <w:t>ciudadanía.</w:t>
      </w:r>
    </w:p>
    <w:p w14:paraId="7F28BAB0" w14:textId="77777777" w:rsidR="004826DB" w:rsidRDefault="00456248" w:rsidP="00565BC3">
      <w:pPr>
        <w:pStyle w:val="Prrafodelista"/>
        <w:numPr>
          <w:ilvl w:val="1"/>
          <w:numId w:val="30"/>
        </w:numPr>
        <w:spacing w:line="240" w:lineRule="auto"/>
        <w:ind w:left="567" w:hanging="567"/>
        <w:jc w:val="both"/>
        <w:rPr>
          <w:rFonts w:ascii="Arial" w:hAnsi="Arial" w:cs="Arial"/>
          <w:color w:val="000000" w:themeColor="text1"/>
          <w:sz w:val="24"/>
          <w:szCs w:val="24"/>
        </w:rPr>
      </w:pPr>
      <w:r w:rsidRPr="004826DB">
        <w:rPr>
          <w:rFonts w:ascii="Arial" w:hAnsi="Arial" w:cs="Arial"/>
          <w:b/>
          <w:bCs/>
          <w:color w:val="000000" w:themeColor="text1"/>
          <w:sz w:val="24"/>
          <w:szCs w:val="24"/>
        </w:rPr>
        <w:t>Peticionario/a</w:t>
      </w:r>
      <w:r w:rsidRPr="004826DB">
        <w:rPr>
          <w:rFonts w:ascii="Arial" w:hAnsi="Arial" w:cs="Arial"/>
          <w:bCs/>
          <w:color w:val="000000" w:themeColor="text1"/>
          <w:sz w:val="24"/>
          <w:szCs w:val="24"/>
        </w:rPr>
        <w:t xml:space="preserve">: </w:t>
      </w:r>
      <w:r w:rsidR="00501EDB" w:rsidRPr="004826DB">
        <w:rPr>
          <w:rFonts w:ascii="Arial" w:hAnsi="Arial" w:cs="Arial"/>
          <w:color w:val="000000" w:themeColor="text1"/>
          <w:sz w:val="24"/>
          <w:szCs w:val="24"/>
        </w:rPr>
        <w:t>p</w:t>
      </w:r>
      <w:r w:rsidRPr="004826DB">
        <w:rPr>
          <w:rFonts w:ascii="Arial" w:hAnsi="Arial" w:cs="Arial"/>
          <w:color w:val="000000" w:themeColor="text1"/>
          <w:sz w:val="24"/>
          <w:szCs w:val="24"/>
        </w:rPr>
        <w:t>ersona natural o jurídica que interpone una petición ante la UAE Cuerpo Oficial de Bomberos.</w:t>
      </w:r>
    </w:p>
    <w:p w14:paraId="7D0E2B43" w14:textId="77777777" w:rsidR="004826DB" w:rsidRPr="004826DB" w:rsidRDefault="00721717" w:rsidP="00565BC3">
      <w:pPr>
        <w:pStyle w:val="Prrafodelista"/>
        <w:numPr>
          <w:ilvl w:val="1"/>
          <w:numId w:val="30"/>
        </w:numPr>
        <w:spacing w:line="240" w:lineRule="auto"/>
        <w:ind w:left="567" w:hanging="567"/>
        <w:jc w:val="both"/>
        <w:rPr>
          <w:rFonts w:ascii="Arial" w:hAnsi="Arial" w:cs="Arial"/>
          <w:color w:val="000000" w:themeColor="text1"/>
          <w:sz w:val="24"/>
          <w:szCs w:val="24"/>
        </w:rPr>
      </w:pPr>
      <w:r w:rsidRPr="004826DB">
        <w:rPr>
          <w:rFonts w:ascii="Arial" w:hAnsi="Arial" w:cs="Arial"/>
          <w:b/>
          <w:bCs/>
          <w:color w:val="000000" w:themeColor="text1"/>
          <w:sz w:val="24"/>
          <w:szCs w:val="24"/>
        </w:rPr>
        <w:t xml:space="preserve">PQRSD: </w:t>
      </w:r>
      <w:r w:rsidR="00501EDB" w:rsidRPr="004826DB">
        <w:rPr>
          <w:rFonts w:ascii="Arial" w:hAnsi="Arial" w:cs="Arial"/>
          <w:color w:val="000000" w:themeColor="text1"/>
          <w:sz w:val="24"/>
          <w:szCs w:val="24"/>
        </w:rPr>
        <w:t>solicitud expresada por la ciudadanía que alude el contenido, forma y funcionalidad de un producto o servicio, el cual puede ser referido de manera positiva o negativa (queja, reclamo, petición de interés particular, petición de interés general, consulta, solicitud de información, felicitación o denuncia por</w:t>
      </w:r>
      <w:r w:rsidR="00501EDB" w:rsidRPr="004826DB">
        <w:rPr>
          <w:rFonts w:ascii="Arial" w:hAnsi="Arial" w:cs="Arial"/>
          <w:color w:val="000000" w:themeColor="text1"/>
          <w:spacing w:val="-12"/>
          <w:sz w:val="24"/>
          <w:szCs w:val="24"/>
        </w:rPr>
        <w:t xml:space="preserve"> </w:t>
      </w:r>
      <w:r w:rsidR="00501EDB" w:rsidRPr="004826DB">
        <w:rPr>
          <w:rFonts w:ascii="Arial" w:hAnsi="Arial" w:cs="Arial"/>
          <w:color w:val="000000" w:themeColor="text1"/>
          <w:sz w:val="24"/>
          <w:szCs w:val="24"/>
        </w:rPr>
        <w:t>corrupción)</w:t>
      </w:r>
      <w:r w:rsidR="00501EDB" w:rsidRPr="004826DB">
        <w:rPr>
          <w:rFonts w:ascii="Arial" w:hAnsi="Arial" w:cs="Arial"/>
          <w:bCs/>
          <w:color w:val="000000" w:themeColor="text1"/>
          <w:sz w:val="24"/>
          <w:szCs w:val="24"/>
        </w:rPr>
        <w:t>.</w:t>
      </w:r>
      <w:r w:rsidRPr="004826DB">
        <w:rPr>
          <w:rFonts w:ascii="Arial" w:hAnsi="Arial" w:cs="Arial"/>
          <w:bCs/>
          <w:color w:val="000000" w:themeColor="text1"/>
          <w:sz w:val="24"/>
          <w:szCs w:val="24"/>
        </w:rPr>
        <w:t xml:space="preserve"> </w:t>
      </w:r>
    </w:p>
    <w:p w14:paraId="70E73261" w14:textId="77777777" w:rsidR="004826DB" w:rsidRDefault="00456248" w:rsidP="00565BC3">
      <w:pPr>
        <w:pStyle w:val="Prrafodelista"/>
        <w:numPr>
          <w:ilvl w:val="1"/>
          <w:numId w:val="30"/>
        </w:numPr>
        <w:spacing w:line="240" w:lineRule="auto"/>
        <w:ind w:left="567" w:hanging="567"/>
        <w:jc w:val="both"/>
        <w:rPr>
          <w:rFonts w:ascii="Arial" w:hAnsi="Arial" w:cs="Arial"/>
          <w:color w:val="000000" w:themeColor="text1"/>
          <w:sz w:val="24"/>
          <w:szCs w:val="24"/>
        </w:rPr>
      </w:pPr>
      <w:r w:rsidRPr="004826DB">
        <w:rPr>
          <w:rFonts w:ascii="Arial" w:hAnsi="Arial" w:cs="Arial"/>
          <w:b/>
          <w:bCs/>
          <w:color w:val="000000" w:themeColor="text1"/>
          <w:sz w:val="24"/>
          <w:szCs w:val="24"/>
        </w:rPr>
        <w:t>Queja</w:t>
      </w:r>
      <w:r w:rsidRPr="004826DB">
        <w:rPr>
          <w:rFonts w:ascii="Arial" w:hAnsi="Arial" w:cs="Arial"/>
          <w:bCs/>
          <w:color w:val="000000" w:themeColor="text1"/>
          <w:sz w:val="24"/>
          <w:szCs w:val="24"/>
        </w:rPr>
        <w:t xml:space="preserve">: </w:t>
      </w:r>
      <w:r w:rsidR="00501EDB" w:rsidRPr="004826DB">
        <w:rPr>
          <w:rFonts w:ascii="Arial" w:hAnsi="Arial" w:cs="Arial"/>
          <w:color w:val="000000" w:themeColor="text1"/>
          <w:sz w:val="24"/>
          <w:szCs w:val="24"/>
        </w:rPr>
        <w:t>m</w:t>
      </w:r>
      <w:r w:rsidR="00172284" w:rsidRPr="004826DB">
        <w:rPr>
          <w:rFonts w:ascii="Arial" w:hAnsi="Arial" w:cs="Arial"/>
          <w:color w:val="000000" w:themeColor="text1"/>
          <w:sz w:val="24"/>
          <w:szCs w:val="24"/>
        </w:rPr>
        <w:t>anifestación de protesta, censura, descontento o inconformidad que formula una persona en relación con una conducta que considera irregular de uno o varios servidores públicos en desarrollo de sus funciones.</w:t>
      </w:r>
    </w:p>
    <w:p w14:paraId="340C44EA" w14:textId="77777777" w:rsidR="004826DB" w:rsidRDefault="00456248" w:rsidP="00565BC3">
      <w:pPr>
        <w:pStyle w:val="Prrafodelista"/>
        <w:numPr>
          <w:ilvl w:val="1"/>
          <w:numId w:val="30"/>
        </w:numPr>
        <w:spacing w:line="240" w:lineRule="auto"/>
        <w:ind w:left="567" w:hanging="567"/>
        <w:jc w:val="both"/>
        <w:rPr>
          <w:rFonts w:ascii="Arial" w:hAnsi="Arial" w:cs="Arial"/>
          <w:color w:val="000000" w:themeColor="text1"/>
          <w:sz w:val="24"/>
          <w:szCs w:val="24"/>
        </w:rPr>
      </w:pPr>
      <w:r w:rsidRPr="004826DB">
        <w:rPr>
          <w:rFonts w:ascii="Arial" w:hAnsi="Arial" w:cs="Arial"/>
          <w:b/>
          <w:bCs/>
          <w:color w:val="000000" w:themeColor="text1"/>
          <w:sz w:val="24"/>
          <w:szCs w:val="24"/>
        </w:rPr>
        <w:t>Reclamo</w:t>
      </w:r>
      <w:r w:rsidRPr="004826DB">
        <w:rPr>
          <w:rFonts w:ascii="Arial" w:hAnsi="Arial" w:cs="Arial"/>
          <w:bCs/>
          <w:color w:val="000000" w:themeColor="text1"/>
          <w:sz w:val="24"/>
          <w:szCs w:val="24"/>
        </w:rPr>
        <w:t xml:space="preserve">: </w:t>
      </w:r>
      <w:r w:rsidR="00501EDB" w:rsidRPr="004826DB">
        <w:rPr>
          <w:rFonts w:ascii="Arial" w:hAnsi="Arial" w:cs="Arial"/>
          <w:color w:val="000000" w:themeColor="text1"/>
          <w:sz w:val="24"/>
          <w:szCs w:val="24"/>
        </w:rPr>
        <w:t>m</w:t>
      </w:r>
      <w:r w:rsidR="00172284" w:rsidRPr="004826DB">
        <w:rPr>
          <w:rFonts w:ascii="Arial" w:hAnsi="Arial" w:cs="Arial"/>
          <w:color w:val="000000" w:themeColor="text1"/>
          <w:sz w:val="24"/>
          <w:szCs w:val="24"/>
        </w:rPr>
        <w:t>anifestación</w:t>
      </w:r>
      <w:r w:rsidR="00E11F69" w:rsidRPr="004826DB">
        <w:rPr>
          <w:rFonts w:ascii="Arial" w:hAnsi="Arial" w:cs="Arial"/>
          <w:color w:val="000000" w:themeColor="text1"/>
          <w:sz w:val="24"/>
          <w:szCs w:val="24"/>
        </w:rPr>
        <w:t xml:space="preserve"> de protesta, censura, descontento o</w:t>
      </w:r>
      <w:r w:rsidR="00172284" w:rsidRPr="004826DB">
        <w:rPr>
          <w:rFonts w:ascii="Arial" w:hAnsi="Arial" w:cs="Arial"/>
          <w:color w:val="000000" w:themeColor="text1"/>
          <w:sz w:val="24"/>
          <w:szCs w:val="24"/>
        </w:rPr>
        <w:t xml:space="preserve"> inconformidad, referente a la prestación indebida de un servicio o a la falta de atención de una solicitud</w:t>
      </w:r>
      <w:r w:rsidRPr="004826DB">
        <w:rPr>
          <w:rFonts w:ascii="Arial" w:hAnsi="Arial" w:cs="Arial"/>
          <w:color w:val="000000" w:themeColor="text1"/>
          <w:sz w:val="24"/>
          <w:szCs w:val="24"/>
        </w:rPr>
        <w:t>.</w:t>
      </w:r>
    </w:p>
    <w:p w14:paraId="2BD35E17" w14:textId="77777777" w:rsidR="004826DB" w:rsidRDefault="00456248" w:rsidP="00565BC3">
      <w:pPr>
        <w:pStyle w:val="Prrafodelista"/>
        <w:numPr>
          <w:ilvl w:val="1"/>
          <w:numId w:val="30"/>
        </w:numPr>
        <w:spacing w:line="240" w:lineRule="auto"/>
        <w:ind w:left="567" w:hanging="567"/>
        <w:jc w:val="both"/>
        <w:rPr>
          <w:rFonts w:ascii="Arial" w:hAnsi="Arial" w:cs="Arial"/>
          <w:color w:val="000000" w:themeColor="text1"/>
          <w:sz w:val="24"/>
          <w:szCs w:val="24"/>
        </w:rPr>
      </w:pPr>
      <w:r w:rsidRPr="004826DB">
        <w:rPr>
          <w:rFonts w:ascii="Arial" w:hAnsi="Arial" w:cs="Arial"/>
          <w:b/>
          <w:bCs/>
          <w:color w:val="000000" w:themeColor="text1"/>
          <w:sz w:val="24"/>
          <w:szCs w:val="24"/>
        </w:rPr>
        <w:t>Respuesta</w:t>
      </w:r>
      <w:r w:rsidRPr="004826DB">
        <w:rPr>
          <w:rFonts w:ascii="Arial" w:hAnsi="Arial" w:cs="Arial"/>
          <w:color w:val="000000" w:themeColor="text1"/>
          <w:sz w:val="24"/>
          <w:szCs w:val="24"/>
        </w:rPr>
        <w:t xml:space="preserve">: contestación o manifestación por la cual la entidad busca informar a la ciudadanía las acciones o decisiones frente a su </w:t>
      </w:r>
      <w:r w:rsidR="006A1BA3" w:rsidRPr="004826DB">
        <w:rPr>
          <w:rFonts w:ascii="Arial" w:hAnsi="Arial" w:cs="Arial"/>
          <w:color w:val="000000" w:themeColor="text1"/>
          <w:sz w:val="24"/>
          <w:szCs w:val="24"/>
        </w:rPr>
        <w:t>PQRSD</w:t>
      </w:r>
      <w:r w:rsidRPr="004826DB">
        <w:rPr>
          <w:rFonts w:ascii="Arial" w:hAnsi="Arial" w:cs="Arial"/>
          <w:color w:val="000000" w:themeColor="text1"/>
          <w:sz w:val="24"/>
          <w:szCs w:val="24"/>
        </w:rPr>
        <w:t>.</w:t>
      </w:r>
    </w:p>
    <w:p w14:paraId="78E6A1D5" w14:textId="77777777" w:rsidR="004826DB" w:rsidRDefault="00456248" w:rsidP="00565BC3">
      <w:pPr>
        <w:pStyle w:val="Prrafodelista"/>
        <w:numPr>
          <w:ilvl w:val="1"/>
          <w:numId w:val="30"/>
        </w:numPr>
        <w:spacing w:line="240" w:lineRule="auto"/>
        <w:ind w:left="567" w:hanging="567"/>
        <w:jc w:val="both"/>
        <w:rPr>
          <w:rFonts w:ascii="Arial" w:hAnsi="Arial" w:cs="Arial"/>
          <w:color w:val="000000" w:themeColor="text1"/>
          <w:sz w:val="24"/>
          <w:szCs w:val="24"/>
        </w:rPr>
      </w:pPr>
      <w:r w:rsidRPr="004826DB">
        <w:rPr>
          <w:rFonts w:ascii="Arial" w:hAnsi="Arial" w:cs="Arial"/>
          <w:b/>
          <w:bCs/>
          <w:color w:val="000000" w:themeColor="text1"/>
          <w:sz w:val="24"/>
          <w:szCs w:val="24"/>
        </w:rPr>
        <w:t>Respuesta parcial</w:t>
      </w:r>
      <w:r w:rsidRPr="004826DB">
        <w:rPr>
          <w:rFonts w:ascii="Arial" w:hAnsi="Arial" w:cs="Arial"/>
          <w:bCs/>
          <w:color w:val="000000" w:themeColor="text1"/>
          <w:sz w:val="24"/>
          <w:szCs w:val="24"/>
        </w:rPr>
        <w:t xml:space="preserve">: </w:t>
      </w:r>
      <w:r w:rsidRPr="004826DB">
        <w:rPr>
          <w:rFonts w:ascii="Arial" w:hAnsi="Arial" w:cs="Arial"/>
          <w:color w:val="000000" w:themeColor="text1"/>
          <w:sz w:val="24"/>
          <w:szCs w:val="24"/>
        </w:rPr>
        <w:t>comunicación que se debe utilizar cuando el término establecido para atender la solicitud no es suficiente</w:t>
      </w:r>
      <w:r w:rsidR="00E11F69" w:rsidRPr="004826DB">
        <w:rPr>
          <w:rFonts w:ascii="Arial" w:hAnsi="Arial" w:cs="Arial"/>
          <w:color w:val="000000" w:themeColor="text1"/>
          <w:sz w:val="24"/>
          <w:szCs w:val="24"/>
        </w:rPr>
        <w:t>.</w:t>
      </w:r>
    </w:p>
    <w:p w14:paraId="4EDA7A7B" w14:textId="77777777" w:rsidR="004826DB" w:rsidRDefault="00A14968" w:rsidP="00565BC3">
      <w:pPr>
        <w:pStyle w:val="Prrafodelista"/>
        <w:numPr>
          <w:ilvl w:val="1"/>
          <w:numId w:val="30"/>
        </w:numPr>
        <w:spacing w:line="240" w:lineRule="auto"/>
        <w:ind w:left="567" w:hanging="567"/>
        <w:jc w:val="both"/>
        <w:rPr>
          <w:rFonts w:ascii="Arial" w:hAnsi="Arial" w:cs="Arial"/>
          <w:color w:val="000000" w:themeColor="text1"/>
          <w:sz w:val="24"/>
          <w:szCs w:val="24"/>
        </w:rPr>
      </w:pPr>
      <w:r w:rsidRPr="004826DB">
        <w:rPr>
          <w:rFonts w:ascii="Arial" w:hAnsi="Arial" w:cs="Arial"/>
          <w:b/>
          <w:bCs/>
          <w:color w:val="000000" w:themeColor="text1"/>
          <w:sz w:val="24"/>
          <w:szCs w:val="24"/>
        </w:rPr>
        <w:t xml:space="preserve">Respuesta de fondo: </w:t>
      </w:r>
      <w:r w:rsidRPr="004826DB">
        <w:rPr>
          <w:rFonts w:ascii="Arial" w:hAnsi="Arial" w:cs="Arial"/>
          <w:color w:val="000000" w:themeColor="text1"/>
          <w:sz w:val="24"/>
          <w:szCs w:val="24"/>
        </w:rPr>
        <w:t>es el deber de responder materialmente la petición, y de acuerdo con lo manifestado por la Corte Constitucional</w:t>
      </w:r>
      <w:r w:rsidR="00E11F69" w:rsidRPr="004826DB">
        <w:rPr>
          <w:rFonts w:ascii="Arial" w:hAnsi="Arial" w:cs="Arial"/>
          <w:color w:val="000000" w:themeColor="text1"/>
          <w:sz w:val="24"/>
          <w:szCs w:val="24"/>
        </w:rPr>
        <w:t>.</w:t>
      </w:r>
    </w:p>
    <w:p w14:paraId="502CC2F5" w14:textId="77777777" w:rsidR="004826DB" w:rsidRDefault="00456248" w:rsidP="00565BC3">
      <w:pPr>
        <w:pStyle w:val="Prrafodelista"/>
        <w:numPr>
          <w:ilvl w:val="1"/>
          <w:numId w:val="30"/>
        </w:numPr>
        <w:spacing w:line="240" w:lineRule="auto"/>
        <w:ind w:left="567" w:hanging="567"/>
        <w:jc w:val="both"/>
        <w:rPr>
          <w:rFonts w:ascii="Arial" w:hAnsi="Arial" w:cs="Arial"/>
          <w:color w:val="000000" w:themeColor="text1"/>
          <w:sz w:val="24"/>
          <w:szCs w:val="24"/>
        </w:rPr>
      </w:pPr>
      <w:r w:rsidRPr="004826DB">
        <w:rPr>
          <w:rFonts w:ascii="Arial" w:hAnsi="Arial" w:cs="Arial"/>
          <w:b/>
          <w:bCs/>
          <w:color w:val="000000" w:themeColor="text1"/>
          <w:sz w:val="24"/>
          <w:szCs w:val="24"/>
        </w:rPr>
        <w:t>Satisfacción:</w:t>
      </w:r>
      <w:r w:rsidRPr="004826DB">
        <w:rPr>
          <w:rFonts w:ascii="Arial" w:hAnsi="Arial" w:cs="Arial"/>
          <w:bCs/>
          <w:color w:val="000000" w:themeColor="text1"/>
          <w:sz w:val="24"/>
          <w:szCs w:val="24"/>
        </w:rPr>
        <w:t xml:space="preserve"> </w:t>
      </w:r>
      <w:r w:rsidRPr="004826DB">
        <w:rPr>
          <w:rFonts w:ascii="Arial" w:hAnsi="Arial" w:cs="Arial"/>
          <w:color w:val="000000" w:themeColor="text1"/>
          <w:sz w:val="24"/>
          <w:szCs w:val="24"/>
        </w:rPr>
        <w:t xml:space="preserve">reacción o percepción de la ciudadanía </w:t>
      </w:r>
      <w:r w:rsidR="00E11F69" w:rsidRPr="004826DB">
        <w:rPr>
          <w:rFonts w:ascii="Arial" w:hAnsi="Arial" w:cs="Arial"/>
          <w:color w:val="000000" w:themeColor="text1"/>
          <w:sz w:val="24"/>
          <w:szCs w:val="24"/>
        </w:rPr>
        <w:t xml:space="preserve">frente a </w:t>
      </w:r>
      <w:r w:rsidRPr="004826DB">
        <w:rPr>
          <w:rFonts w:ascii="Arial" w:hAnsi="Arial" w:cs="Arial"/>
          <w:color w:val="000000" w:themeColor="text1"/>
          <w:sz w:val="24"/>
          <w:szCs w:val="24"/>
        </w:rPr>
        <w:t>la información</w:t>
      </w:r>
      <w:r w:rsidR="00E11F69" w:rsidRPr="004826DB">
        <w:rPr>
          <w:rFonts w:ascii="Arial" w:hAnsi="Arial" w:cs="Arial"/>
          <w:color w:val="000000" w:themeColor="text1"/>
          <w:sz w:val="24"/>
          <w:szCs w:val="24"/>
        </w:rPr>
        <w:t xml:space="preserve"> brindada</w:t>
      </w:r>
      <w:r w:rsidRPr="004826DB">
        <w:rPr>
          <w:rFonts w:ascii="Arial" w:hAnsi="Arial" w:cs="Arial"/>
          <w:color w:val="000000" w:themeColor="text1"/>
          <w:sz w:val="24"/>
          <w:szCs w:val="24"/>
        </w:rPr>
        <w:t xml:space="preserve"> o</w:t>
      </w:r>
      <w:r w:rsidR="00E11F69" w:rsidRPr="004826DB">
        <w:rPr>
          <w:rFonts w:ascii="Arial" w:hAnsi="Arial" w:cs="Arial"/>
          <w:color w:val="000000" w:themeColor="text1"/>
          <w:sz w:val="24"/>
          <w:szCs w:val="24"/>
        </w:rPr>
        <w:t xml:space="preserve"> l</w:t>
      </w:r>
      <w:r w:rsidRPr="004826DB">
        <w:rPr>
          <w:rFonts w:ascii="Arial" w:hAnsi="Arial" w:cs="Arial"/>
          <w:color w:val="000000" w:themeColor="text1"/>
          <w:sz w:val="24"/>
          <w:szCs w:val="24"/>
        </w:rPr>
        <w:t>a presta</w:t>
      </w:r>
      <w:r w:rsidR="00E11F69" w:rsidRPr="004826DB">
        <w:rPr>
          <w:rFonts w:ascii="Arial" w:hAnsi="Arial" w:cs="Arial"/>
          <w:color w:val="000000" w:themeColor="text1"/>
          <w:sz w:val="24"/>
          <w:szCs w:val="24"/>
        </w:rPr>
        <w:t xml:space="preserve">ción de </w:t>
      </w:r>
      <w:r w:rsidRPr="004826DB">
        <w:rPr>
          <w:rFonts w:ascii="Arial" w:hAnsi="Arial" w:cs="Arial"/>
          <w:color w:val="000000" w:themeColor="text1"/>
          <w:sz w:val="24"/>
          <w:szCs w:val="24"/>
        </w:rPr>
        <w:t>un servicio.</w:t>
      </w:r>
    </w:p>
    <w:p w14:paraId="725E3308" w14:textId="77777777" w:rsidR="004826DB" w:rsidRDefault="00456248" w:rsidP="00AB46E9">
      <w:pPr>
        <w:pStyle w:val="Prrafodelista"/>
        <w:numPr>
          <w:ilvl w:val="1"/>
          <w:numId w:val="30"/>
        </w:numPr>
        <w:spacing w:line="240" w:lineRule="auto"/>
        <w:ind w:left="567" w:hanging="567"/>
        <w:jc w:val="both"/>
        <w:rPr>
          <w:rFonts w:ascii="Arial" w:hAnsi="Arial" w:cs="Arial"/>
          <w:color w:val="000000" w:themeColor="text1"/>
          <w:sz w:val="24"/>
          <w:szCs w:val="24"/>
        </w:rPr>
      </w:pPr>
      <w:r w:rsidRPr="004826DB">
        <w:rPr>
          <w:rFonts w:ascii="Arial" w:hAnsi="Arial" w:cs="Arial"/>
          <w:b/>
          <w:bCs/>
          <w:color w:val="000000" w:themeColor="text1"/>
          <w:sz w:val="24"/>
          <w:szCs w:val="24"/>
        </w:rPr>
        <w:lastRenderedPageBreak/>
        <w:t>Seguimiento</w:t>
      </w:r>
      <w:r w:rsidRPr="004826DB">
        <w:rPr>
          <w:rFonts w:ascii="Arial" w:hAnsi="Arial" w:cs="Arial"/>
          <w:bCs/>
          <w:color w:val="000000" w:themeColor="text1"/>
          <w:sz w:val="24"/>
          <w:szCs w:val="24"/>
        </w:rPr>
        <w:t xml:space="preserve">: </w:t>
      </w:r>
      <w:r w:rsidRPr="004826DB">
        <w:rPr>
          <w:rFonts w:ascii="Arial" w:hAnsi="Arial" w:cs="Arial"/>
          <w:color w:val="000000" w:themeColor="text1"/>
          <w:sz w:val="24"/>
          <w:szCs w:val="24"/>
        </w:rPr>
        <w:t>actividad que permite verificar oportunamente que la petición ciudadana sea gestionada dentro del término legal.</w:t>
      </w:r>
    </w:p>
    <w:p w14:paraId="231F634D" w14:textId="77777777" w:rsidR="004826DB" w:rsidRDefault="00AB46E9" w:rsidP="00A3012C">
      <w:pPr>
        <w:pStyle w:val="Prrafodelista"/>
        <w:numPr>
          <w:ilvl w:val="1"/>
          <w:numId w:val="30"/>
        </w:numPr>
        <w:spacing w:line="240" w:lineRule="auto"/>
        <w:ind w:left="567" w:hanging="567"/>
        <w:jc w:val="both"/>
        <w:rPr>
          <w:rFonts w:ascii="Arial" w:hAnsi="Arial" w:cs="Arial"/>
          <w:color w:val="000000" w:themeColor="text1"/>
          <w:sz w:val="24"/>
          <w:szCs w:val="24"/>
        </w:rPr>
      </w:pPr>
      <w:r w:rsidRPr="004826DB">
        <w:rPr>
          <w:rFonts w:ascii="Arial" w:hAnsi="Arial" w:cs="Arial"/>
          <w:b/>
          <w:bCs/>
          <w:color w:val="000000" w:themeColor="text1"/>
          <w:sz w:val="24"/>
          <w:szCs w:val="24"/>
        </w:rPr>
        <w:t>Sistema Distrital para la Gestión de Peticiones Ciudadanas:</w:t>
      </w:r>
      <w:r w:rsidRPr="004826DB">
        <w:rPr>
          <w:rFonts w:ascii="Arial" w:hAnsi="Arial" w:cs="Arial"/>
          <w:bCs/>
          <w:color w:val="000000" w:themeColor="text1"/>
          <w:sz w:val="24"/>
          <w:szCs w:val="24"/>
        </w:rPr>
        <w:t xml:space="preserve"> </w:t>
      </w:r>
      <w:r w:rsidRPr="004826DB">
        <w:rPr>
          <w:rFonts w:ascii="Arial" w:hAnsi="Arial" w:cs="Arial"/>
          <w:color w:val="000000" w:themeColor="text1"/>
          <w:sz w:val="24"/>
          <w:szCs w:val="24"/>
        </w:rPr>
        <w:t>plataforma WEB, dispuesta para registrar, clasificar, tramitar y realizar seguimiento a las peticiones ciudadanas</w:t>
      </w:r>
      <w:r w:rsidR="00E11F69" w:rsidRPr="004826DB">
        <w:rPr>
          <w:rFonts w:ascii="Arial" w:hAnsi="Arial" w:cs="Arial"/>
          <w:color w:val="000000" w:themeColor="text1"/>
          <w:sz w:val="24"/>
          <w:szCs w:val="24"/>
        </w:rPr>
        <w:t xml:space="preserve"> hasta su cierre</w:t>
      </w:r>
      <w:r w:rsidRPr="004826DB">
        <w:rPr>
          <w:rFonts w:ascii="Arial" w:hAnsi="Arial" w:cs="Arial"/>
          <w:color w:val="000000" w:themeColor="text1"/>
          <w:sz w:val="24"/>
          <w:szCs w:val="24"/>
        </w:rPr>
        <w:t>.</w:t>
      </w:r>
    </w:p>
    <w:p w14:paraId="7A390B3F" w14:textId="77777777" w:rsidR="004826DB" w:rsidRPr="004826DB" w:rsidRDefault="00A3012C" w:rsidP="009F6FBB">
      <w:pPr>
        <w:pStyle w:val="Prrafodelista"/>
        <w:numPr>
          <w:ilvl w:val="1"/>
          <w:numId w:val="30"/>
        </w:numPr>
        <w:spacing w:line="240" w:lineRule="auto"/>
        <w:ind w:left="567" w:hanging="567"/>
        <w:jc w:val="both"/>
        <w:rPr>
          <w:rFonts w:ascii="Arial" w:hAnsi="Arial" w:cs="Arial"/>
          <w:color w:val="000000" w:themeColor="text1"/>
          <w:sz w:val="24"/>
          <w:szCs w:val="24"/>
        </w:rPr>
      </w:pPr>
      <w:r w:rsidRPr="004826DB">
        <w:rPr>
          <w:rFonts w:ascii="Arial" w:hAnsi="Arial" w:cs="Arial"/>
          <w:b/>
          <w:bCs/>
          <w:color w:val="000000" w:themeColor="text1"/>
          <w:sz w:val="24"/>
          <w:szCs w:val="24"/>
        </w:rPr>
        <w:t xml:space="preserve">Solicitud de acceso a la información: </w:t>
      </w:r>
      <w:r w:rsidRPr="004826DB">
        <w:rPr>
          <w:rFonts w:ascii="Arial" w:hAnsi="Arial" w:cs="Arial"/>
          <w:bCs/>
          <w:color w:val="000000" w:themeColor="text1"/>
          <w:sz w:val="24"/>
          <w:szCs w:val="24"/>
        </w:rPr>
        <w:t xml:space="preserve">facultad que tiene la ciudadanía de solicitar y obtener acceso a la información sobre las actualizaciones derivadas del cumplimiento de las funciones atribuidas, solicitud de registros, informes, datos o documentos producidos o en posesión control o custodia de una entidad. </w:t>
      </w:r>
    </w:p>
    <w:p w14:paraId="6D3EC536" w14:textId="77777777" w:rsidR="004826DB" w:rsidRDefault="009F6FBB" w:rsidP="00565BC3">
      <w:pPr>
        <w:pStyle w:val="Prrafodelista"/>
        <w:numPr>
          <w:ilvl w:val="1"/>
          <w:numId w:val="30"/>
        </w:numPr>
        <w:spacing w:line="240" w:lineRule="auto"/>
        <w:ind w:left="567" w:hanging="567"/>
        <w:jc w:val="both"/>
        <w:rPr>
          <w:rFonts w:ascii="Arial" w:hAnsi="Arial" w:cs="Arial"/>
          <w:color w:val="000000" w:themeColor="text1"/>
          <w:sz w:val="24"/>
          <w:szCs w:val="24"/>
        </w:rPr>
      </w:pPr>
      <w:r w:rsidRPr="004826DB">
        <w:rPr>
          <w:rFonts w:ascii="Arial" w:hAnsi="Arial" w:cs="Arial"/>
          <w:b/>
          <w:bCs/>
          <w:color w:val="000000" w:themeColor="text1"/>
          <w:sz w:val="24"/>
          <w:szCs w:val="24"/>
        </w:rPr>
        <w:t xml:space="preserve">Solicitud de copias: </w:t>
      </w:r>
      <w:r w:rsidR="0005338B" w:rsidRPr="004826DB">
        <w:rPr>
          <w:rFonts w:ascii="Arial" w:hAnsi="Arial" w:cs="Arial"/>
          <w:bCs/>
          <w:color w:val="000000" w:themeColor="text1"/>
          <w:sz w:val="24"/>
          <w:szCs w:val="24"/>
        </w:rPr>
        <w:t>r</w:t>
      </w:r>
      <w:r w:rsidRPr="004826DB">
        <w:rPr>
          <w:rFonts w:ascii="Arial" w:hAnsi="Arial" w:cs="Arial"/>
          <w:color w:val="000000" w:themeColor="text1"/>
          <w:sz w:val="24"/>
          <w:szCs w:val="24"/>
        </w:rPr>
        <w:t xml:space="preserve">eproducción y entrega de documentos que no tengan el carácter de reservado al interior de </w:t>
      </w:r>
      <w:r w:rsidR="0005338B" w:rsidRPr="004826DB">
        <w:rPr>
          <w:rFonts w:ascii="Arial" w:hAnsi="Arial" w:cs="Arial"/>
          <w:color w:val="000000" w:themeColor="text1"/>
          <w:sz w:val="24"/>
          <w:szCs w:val="24"/>
        </w:rPr>
        <w:t>l</w:t>
      </w:r>
      <w:r w:rsidRPr="004826DB">
        <w:rPr>
          <w:rFonts w:ascii="Arial" w:hAnsi="Arial" w:cs="Arial"/>
          <w:color w:val="000000" w:themeColor="text1"/>
          <w:sz w:val="24"/>
          <w:szCs w:val="24"/>
        </w:rPr>
        <w:t>a entidad</w:t>
      </w:r>
      <w:r w:rsidR="0005338B" w:rsidRPr="004826DB">
        <w:rPr>
          <w:rFonts w:ascii="Arial" w:hAnsi="Arial" w:cs="Arial"/>
          <w:color w:val="000000" w:themeColor="text1"/>
          <w:sz w:val="24"/>
          <w:szCs w:val="24"/>
        </w:rPr>
        <w:t>.</w:t>
      </w:r>
    </w:p>
    <w:p w14:paraId="6245E801" w14:textId="77777777" w:rsidR="004826DB" w:rsidRDefault="00456248" w:rsidP="00565BC3">
      <w:pPr>
        <w:pStyle w:val="Prrafodelista"/>
        <w:numPr>
          <w:ilvl w:val="1"/>
          <w:numId w:val="30"/>
        </w:numPr>
        <w:spacing w:line="240" w:lineRule="auto"/>
        <w:ind w:left="567" w:hanging="567"/>
        <w:jc w:val="both"/>
        <w:rPr>
          <w:rFonts w:ascii="Arial" w:hAnsi="Arial" w:cs="Arial"/>
          <w:color w:val="000000" w:themeColor="text1"/>
          <w:sz w:val="24"/>
          <w:szCs w:val="24"/>
        </w:rPr>
      </w:pPr>
      <w:r w:rsidRPr="004826DB">
        <w:rPr>
          <w:rFonts w:ascii="Arial" w:hAnsi="Arial" w:cs="Arial"/>
          <w:b/>
          <w:bCs/>
          <w:color w:val="000000" w:themeColor="text1"/>
          <w:sz w:val="24"/>
          <w:szCs w:val="24"/>
        </w:rPr>
        <w:t>Sugerencia</w:t>
      </w:r>
      <w:r w:rsidRPr="004826DB">
        <w:rPr>
          <w:rFonts w:ascii="Arial" w:hAnsi="Arial" w:cs="Arial"/>
          <w:bCs/>
          <w:color w:val="000000" w:themeColor="text1"/>
          <w:sz w:val="24"/>
          <w:szCs w:val="24"/>
        </w:rPr>
        <w:t xml:space="preserve">: </w:t>
      </w:r>
      <w:r w:rsidR="00A3012C" w:rsidRPr="004826DB">
        <w:rPr>
          <w:rFonts w:ascii="Arial" w:hAnsi="Arial" w:cs="Arial"/>
          <w:color w:val="000000" w:themeColor="text1"/>
          <w:sz w:val="24"/>
          <w:szCs w:val="24"/>
        </w:rPr>
        <w:t>m</w:t>
      </w:r>
      <w:r w:rsidR="00172284" w:rsidRPr="004826DB">
        <w:rPr>
          <w:rFonts w:ascii="Arial" w:hAnsi="Arial" w:cs="Arial"/>
          <w:color w:val="000000" w:themeColor="text1"/>
          <w:sz w:val="24"/>
          <w:szCs w:val="24"/>
        </w:rPr>
        <w:t>anifestación de una idea, opinión, aporte o propuesta para mejorar el servicio o la gestión de la entidad.</w:t>
      </w:r>
    </w:p>
    <w:p w14:paraId="66C0E2F9" w14:textId="77777777" w:rsidR="004826DB" w:rsidRDefault="00456248" w:rsidP="00565BC3">
      <w:pPr>
        <w:pStyle w:val="Prrafodelista"/>
        <w:numPr>
          <w:ilvl w:val="1"/>
          <w:numId w:val="30"/>
        </w:numPr>
        <w:spacing w:line="240" w:lineRule="auto"/>
        <w:ind w:left="567" w:hanging="567"/>
        <w:jc w:val="both"/>
        <w:rPr>
          <w:rFonts w:ascii="Arial" w:hAnsi="Arial" w:cs="Arial"/>
          <w:color w:val="000000" w:themeColor="text1"/>
          <w:sz w:val="24"/>
          <w:szCs w:val="24"/>
        </w:rPr>
      </w:pPr>
      <w:r w:rsidRPr="004826DB">
        <w:rPr>
          <w:rFonts w:ascii="Arial" w:hAnsi="Arial" w:cs="Arial"/>
          <w:b/>
          <w:bCs/>
          <w:color w:val="000000" w:themeColor="text1"/>
          <w:sz w:val="24"/>
          <w:szCs w:val="24"/>
        </w:rPr>
        <w:t>Traslado</w:t>
      </w:r>
      <w:r w:rsidRPr="004826DB">
        <w:rPr>
          <w:rFonts w:ascii="Arial" w:hAnsi="Arial" w:cs="Arial"/>
          <w:color w:val="000000" w:themeColor="text1"/>
          <w:sz w:val="24"/>
          <w:szCs w:val="24"/>
        </w:rPr>
        <w:t>: evento que se debe generar cuando la petición debe ser atendida por otra/s entidad/es por competencia (externo).</w:t>
      </w:r>
    </w:p>
    <w:p w14:paraId="686FFE15" w14:textId="7B116E49" w:rsidR="00C74A12" w:rsidRDefault="00C74A12" w:rsidP="00565BC3">
      <w:pPr>
        <w:pStyle w:val="Prrafodelista"/>
        <w:numPr>
          <w:ilvl w:val="1"/>
          <w:numId w:val="30"/>
        </w:numPr>
        <w:spacing w:line="240" w:lineRule="auto"/>
        <w:ind w:left="567" w:hanging="567"/>
        <w:jc w:val="both"/>
        <w:rPr>
          <w:rFonts w:ascii="Arial" w:hAnsi="Arial" w:cs="Arial"/>
          <w:color w:val="000000" w:themeColor="text1"/>
          <w:sz w:val="24"/>
          <w:szCs w:val="24"/>
        </w:rPr>
      </w:pPr>
      <w:r w:rsidRPr="004826DB">
        <w:rPr>
          <w:rFonts w:ascii="Arial" w:hAnsi="Arial" w:cs="Arial"/>
          <w:b/>
          <w:color w:val="000000" w:themeColor="text1"/>
          <w:kern w:val="24"/>
          <w:sz w:val="24"/>
          <w:szCs w:val="24"/>
          <w:lang w:val="es-MX"/>
        </w:rPr>
        <w:t>UAECOB</w:t>
      </w:r>
      <w:r w:rsidRPr="004826DB">
        <w:rPr>
          <w:rFonts w:ascii="Arial" w:hAnsi="Arial" w:cs="Arial"/>
          <w:color w:val="000000" w:themeColor="text1"/>
          <w:kern w:val="24"/>
          <w:sz w:val="24"/>
          <w:szCs w:val="24"/>
          <w:lang w:val="es-MX"/>
        </w:rPr>
        <w:t xml:space="preserve">: </w:t>
      </w:r>
      <w:r w:rsidRPr="004826DB">
        <w:rPr>
          <w:rFonts w:ascii="Arial" w:hAnsi="Arial" w:cs="Arial"/>
          <w:color w:val="000000" w:themeColor="text1"/>
          <w:sz w:val="24"/>
          <w:szCs w:val="24"/>
        </w:rPr>
        <w:t>Unidad Administrativa especial Cuerpo Oficial de Bomberos.</w:t>
      </w:r>
    </w:p>
    <w:p w14:paraId="24E97A78" w14:textId="77777777" w:rsidR="004826DB" w:rsidRPr="004826DB" w:rsidRDefault="004826DB" w:rsidP="004826DB">
      <w:pPr>
        <w:pStyle w:val="Prrafodelista"/>
        <w:spacing w:line="240" w:lineRule="auto"/>
        <w:ind w:left="567"/>
        <w:jc w:val="both"/>
        <w:rPr>
          <w:rFonts w:ascii="Arial" w:hAnsi="Arial" w:cs="Arial"/>
          <w:color w:val="000000" w:themeColor="text1"/>
          <w:sz w:val="24"/>
          <w:szCs w:val="24"/>
        </w:rPr>
      </w:pPr>
    </w:p>
    <w:p w14:paraId="1CA4D59E" w14:textId="77777777" w:rsidR="00594081" w:rsidRPr="00E72834" w:rsidRDefault="00594081" w:rsidP="0093583A">
      <w:pPr>
        <w:pStyle w:val="Ttulo1"/>
        <w:shd w:val="clear" w:color="auto" w:fill="auto"/>
        <w:jc w:val="left"/>
        <w:rPr>
          <w:rFonts w:cs="Arial"/>
          <w:sz w:val="24"/>
          <w:szCs w:val="24"/>
        </w:rPr>
      </w:pPr>
      <w:r w:rsidRPr="00E72834">
        <w:rPr>
          <w:rFonts w:cs="Arial"/>
          <w:sz w:val="24"/>
          <w:szCs w:val="24"/>
        </w:rPr>
        <w:t xml:space="preserve">NORMATIVIDAD </w:t>
      </w:r>
    </w:p>
    <w:p w14:paraId="507B960C" w14:textId="77777777" w:rsidR="00BE014E" w:rsidRPr="00E72834" w:rsidRDefault="00BE014E" w:rsidP="00BE014E">
      <w:pPr>
        <w:spacing w:line="240" w:lineRule="auto"/>
        <w:jc w:val="both"/>
        <w:rPr>
          <w:rFonts w:ascii="Arial" w:hAnsi="Arial" w:cs="Arial"/>
          <w:color w:val="000000" w:themeColor="text1"/>
          <w:sz w:val="24"/>
          <w:szCs w:val="24"/>
        </w:rPr>
      </w:pPr>
    </w:p>
    <w:p w14:paraId="0C1BECA8" w14:textId="4AA1CD41" w:rsidR="00BE014E" w:rsidRPr="00E72834" w:rsidRDefault="004826DB" w:rsidP="00BE014E">
      <w:pPr>
        <w:spacing w:line="240" w:lineRule="auto"/>
        <w:jc w:val="both"/>
        <w:rPr>
          <w:rFonts w:ascii="Arial" w:hAnsi="Arial" w:cs="Arial"/>
          <w:b/>
          <w:color w:val="000000" w:themeColor="text1"/>
          <w:sz w:val="24"/>
          <w:szCs w:val="24"/>
        </w:rPr>
      </w:pPr>
      <w:bookmarkStart w:id="15" w:name="_Hlk164693970"/>
      <w:r>
        <w:rPr>
          <w:rFonts w:ascii="Arial" w:hAnsi="Arial" w:cs="Arial"/>
          <w:b/>
          <w:color w:val="000000" w:themeColor="text1"/>
          <w:sz w:val="24"/>
          <w:szCs w:val="24"/>
        </w:rPr>
        <w:t xml:space="preserve">6.1. </w:t>
      </w:r>
      <w:r w:rsidR="00BE014E" w:rsidRPr="00E72834">
        <w:rPr>
          <w:rFonts w:ascii="Arial" w:hAnsi="Arial" w:cs="Arial"/>
          <w:b/>
          <w:color w:val="000000" w:themeColor="text1"/>
          <w:sz w:val="24"/>
          <w:szCs w:val="24"/>
        </w:rPr>
        <w:t>Normatividad Nacional</w:t>
      </w:r>
    </w:p>
    <w:p w14:paraId="51070291" w14:textId="77777777" w:rsidR="00BE014E" w:rsidRPr="00E72834" w:rsidRDefault="00BE014E" w:rsidP="00BE014E">
      <w:p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 Constitución Política de 1991.</w:t>
      </w:r>
    </w:p>
    <w:p w14:paraId="2175E35A" w14:textId="357F10CC" w:rsidR="00BE014E" w:rsidRPr="00E72834" w:rsidRDefault="00BE014E" w:rsidP="00BE014E">
      <w:p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 Ley Estatutaria 1266 de 2008 “Por la cual se dictan las disposiciones generales del hábeas data y se regula el manejo de la información contenida en bases de datos personales, en especial la financiera, crediticia, comercial, de servicios y la proveniente de terceros países y se dictan otras disposiciones”.</w:t>
      </w:r>
    </w:p>
    <w:p w14:paraId="034FFAFB" w14:textId="562F9F57" w:rsidR="00BE014E" w:rsidRPr="00E72834" w:rsidRDefault="00BE014E" w:rsidP="00BE014E">
      <w:p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 Ley 1437 de 2011 “Por la cual se expide el Código de Procedimiento Administrativo y de lo Contencioso Administrativo”.</w:t>
      </w:r>
    </w:p>
    <w:p w14:paraId="27FF4979" w14:textId="0FFC56B9" w:rsidR="00BE014E" w:rsidRPr="00E72834" w:rsidRDefault="00BE014E" w:rsidP="00BE014E">
      <w:p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 Ley 1474 de 2011 “Por la cual se dictan normas orientadas a fortalecer los mecanismos de prevención, investigación y sanción de actos de corrupción y la efectividad del control de la gestión pública”.</w:t>
      </w:r>
    </w:p>
    <w:p w14:paraId="65A2282D" w14:textId="35B340E9" w:rsidR="00BE014E" w:rsidRPr="00E72834" w:rsidRDefault="00BE014E" w:rsidP="00BE014E">
      <w:p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 Ley 1581 de 2012 “Por la cual se dictan disposiciones generales para la protección de datos personales”.</w:t>
      </w:r>
    </w:p>
    <w:p w14:paraId="7904EEB2" w14:textId="30A4D56D" w:rsidR="00BE014E" w:rsidRPr="00E72834" w:rsidRDefault="00BE014E" w:rsidP="00BE014E">
      <w:p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 Ley 1712 de 2014 “Por medio de la cual se crea la Ley de Transparencia y del Derecho de Acceso a la Información Pública Nacional y se dictan otras disposiciones”.</w:t>
      </w:r>
    </w:p>
    <w:p w14:paraId="2B3EBAC2" w14:textId="08FD100A" w:rsidR="00BE014E" w:rsidRPr="00E72834" w:rsidRDefault="00BE014E" w:rsidP="00BE014E">
      <w:p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lastRenderedPageBreak/>
        <w:t>- Ley 1755 de 2015 “Por medio de la cual se regula el Derecho Fundamental de Petición y se sustituye un título del Código de Procedimiento Administrativo y de lo Contencioso Administrativo”.</w:t>
      </w:r>
    </w:p>
    <w:p w14:paraId="0D69F04E" w14:textId="397D209F" w:rsidR="00BE014E" w:rsidRPr="00E72834" w:rsidRDefault="00BE014E" w:rsidP="00BE014E">
      <w:p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 Ley 1952 de 2019 “Por medio de la cual se expide el Código General Disciplinario</w:t>
      </w:r>
      <w:r w:rsidR="00A212CB" w:rsidRPr="00E72834">
        <w:rPr>
          <w:rFonts w:ascii="Arial" w:hAnsi="Arial" w:cs="Arial"/>
          <w:color w:val="000000" w:themeColor="text1"/>
          <w:sz w:val="24"/>
          <w:szCs w:val="24"/>
        </w:rPr>
        <w:t>”, modificado por la Ley 2094 de 2021</w:t>
      </w:r>
      <w:r w:rsidR="00AD46F1" w:rsidRPr="00E72834">
        <w:rPr>
          <w:rFonts w:ascii="Arial" w:hAnsi="Arial" w:cs="Arial"/>
          <w:color w:val="000000" w:themeColor="text1"/>
          <w:sz w:val="24"/>
          <w:szCs w:val="24"/>
        </w:rPr>
        <w:t>.</w:t>
      </w:r>
    </w:p>
    <w:p w14:paraId="7D516ED3" w14:textId="1FA7FB14" w:rsidR="00BE014E" w:rsidRPr="00E72834" w:rsidRDefault="00BE014E" w:rsidP="00BE014E">
      <w:p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 Ley 2052 de 2020 “Por medio de la cual se establecen disposiciones transversales a la rama ejecutiva del componente nacional y territorial y a los particulares que cumplan funciones públicas y/o administrativas, en relación con la racionalización de trámites y se dictan otras disposiciones”.</w:t>
      </w:r>
    </w:p>
    <w:p w14:paraId="2F3E8468" w14:textId="23F17636" w:rsidR="00BE014E" w:rsidRPr="00E72834" w:rsidRDefault="00BE014E" w:rsidP="00BE014E">
      <w:p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 Decreto 2623 del 2009 “Por el cual se crea el Sistema Nacional de Servicio a la ciudadanía”.</w:t>
      </w:r>
    </w:p>
    <w:p w14:paraId="48C2EC62" w14:textId="552422E1" w:rsidR="00BE014E" w:rsidRPr="00E72834" w:rsidRDefault="00BE014E" w:rsidP="00BE014E">
      <w:p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 Decreto 019 de 2012 “Por el cual se dictan normas para suprimir o reformar regulaciones, procedimientos y trámites innecesarios existentes en la Administración Pública”.</w:t>
      </w:r>
    </w:p>
    <w:p w14:paraId="51B7020F" w14:textId="423FF861" w:rsidR="00BE014E" w:rsidRPr="00E72834" w:rsidRDefault="00BE014E" w:rsidP="00BE014E">
      <w:p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 Decreto 1377 de 2013 “Por el cual se reglamenta parcialmente la Ley 1581 de 2012”. “Por el cual se fijan directrices para la integración de los planes institucionales y estratégicos al Plan de Acción por parte de las entidades del Estado”.</w:t>
      </w:r>
    </w:p>
    <w:p w14:paraId="74D6E917" w14:textId="58058E89" w:rsidR="00BE014E" w:rsidRPr="00E72834" w:rsidRDefault="004826DB" w:rsidP="00BE014E">
      <w:pPr>
        <w:spacing w:line="240" w:lineRule="auto"/>
        <w:jc w:val="both"/>
        <w:rPr>
          <w:rFonts w:ascii="Arial" w:hAnsi="Arial" w:cs="Arial"/>
          <w:b/>
          <w:color w:val="000000" w:themeColor="text1"/>
          <w:sz w:val="24"/>
          <w:szCs w:val="24"/>
        </w:rPr>
      </w:pPr>
      <w:r>
        <w:rPr>
          <w:rFonts w:ascii="Arial" w:hAnsi="Arial" w:cs="Arial"/>
          <w:b/>
          <w:color w:val="000000" w:themeColor="text1"/>
          <w:sz w:val="24"/>
          <w:szCs w:val="24"/>
        </w:rPr>
        <w:t xml:space="preserve">6.2. </w:t>
      </w:r>
      <w:r w:rsidR="00BE014E" w:rsidRPr="00E72834">
        <w:rPr>
          <w:rFonts w:ascii="Arial" w:hAnsi="Arial" w:cs="Arial"/>
          <w:b/>
          <w:color w:val="000000" w:themeColor="text1"/>
          <w:sz w:val="24"/>
          <w:szCs w:val="24"/>
        </w:rPr>
        <w:t xml:space="preserve">Articulación </w:t>
      </w:r>
      <w:r w:rsidR="00093F56" w:rsidRPr="00E72834">
        <w:rPr>
          <w:rFonts w:ascii="Arial" w:hAnsi="Arial" w:cs="Arial"/>
          <w:b/>
          <w:color w:val="000000" w:themeColor="text1"/>
          <w:sz w:val="24"/>
          <w:szCs w:val="24"/>
        </w:rPr>
        <w:t>c</w:t>
      </w:r>
      <w:r w:rsidR="00BE014E" w:rsidRPr="00E72834">
        <w:rPr>
          <w:rFonts w:ascii="Arial" w:hAnsi="Arial" w:cs="Arial"/>
          <w:b/>
          <w:color w:val="000000" w:themeColor="text1"/>
          <w:sz w:val="24"/>
          <w:szCs w:val="24"/>
        </w:rPr>
        <w:t xml:space="preserve">on </w:t>
      </w:r>
      <w:r w:rsidR="00093F56" w:rsidRPr="00E72834">
        <w:rPr>
          <w:rFonts w:ascii="Arial" w:hAnsi="Arial" w:cs="Arial"/>
          <w:b/>
          <w:color w:val="000000" w:themeColor="text1"/>
          <w:sz w:val="24"/>
          <w:szCs w:val="24"/>
        </w:rPr>
        <w:t>l</w:t>
      </w:r>
      <w:r w:rsidR="00BE014E" w:rsidRPr="00E72834">
        <w:rPr>
          <w:rFonts w:ascii="Arial" w:hAnsi="Arial" w:cs="Arial"/>
          <w:b/>
          <w:color w:val="000000" w:themeColor="text1"/>
          <w:sz w:val="24"/>
          <w:szCs w:val="24"/>
        </w:rPr>
        <w:t>os Lineamientos Nacionales</w:t>
      </w:r>
    </w:p>
    <w:p w14:paraId="73B909EB" w14:textId="77777777" w:rsidR="00BE014E" w:rsidRPr="00E72834" w:rsidRDefault="00BE014E" w:rsidP="00BE014E">
      <w:p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 CONPES 3649 DE 2010 Política Nacional de Servicio a la ciudadanía.</w:t>
      </w:r>
    </w:p>
    <w:p w14:paraId="513136FF" w14:textId="4084277E" w:rsidR="00BE014E" w:rsidRPr="00E72834" w:rsidRDefault="00BE014E" w:rsidP="00BE014E">
      <w:p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 CONPES 3785 DE 2013 Política Nacional de Eficiencia Administrativa al Servicio del ciudadano.</w:t>
      </w:r>
    </w:p>
    <w:p w14:paraId="6F84B061" w14:textId="42586B35" w:rsidR="00BE014E" w:rsidRPr="00E72834" w:rsidRDefault="00BE014E" w:rsidP="00BE014E">
      <w:p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 NTC 6047:2013 Accesibilidad al medio físico. Espacios de servicio a la ciudadanía en la Administración Pública. Requisitos.</w:t>
      </w:r>
    </w:p>
    <w:p w14:paraId="5B9C0386" w14:textId="07CC1961" w:rsidR="00BE014E" w:rsidRPr="00E72834" w:rsidRDefault="00BE014E" w:rsidP="00BE014E">
      <w:p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 Manual Operativo del Modelo Integrado de Planeación y Gestión MIPG - Versión 4 - marzo 2021</w:t>
      </w:r>
    </w:p>
    <w:p w14:paraId="25CBCB62" w14:textId="54A641C6" w:rsidR="00BE014E" w:rsidRPr="00E72834" w:rsidRDefault="004826DB" w:rsidP="00BE014E">
      <w:pPr>
        <w:spacing w:line="240" w:lineRule="auto"/>
        <w:jc w:val="both"/>
        <w:rPr>
          <w:rFonts w:ascii="Arial" w:hAnsi="Arial" w:cs="Arial"/>
          <w:b/>
          <w:color w:val="000000" w:themeColor="text1"/>
          <w:sz w:val="24"/>
          <w:szCs w:val="24"/>
        </w:rPr>
      </w:pPr>
      <w:r>
        <w:rPr>
          <w:rFonts w:ascii="Arial" w:hAnsi="Arial" w:cs="Arial"/>
          <w:b/>
          <w:color w:val="000000" w:themeColor="text1"/>
          <w:sz w:val="24"/>
          <w:szCs w:val="24"/>
        </w:rPr>
        <w:t xml:space="preserve">6.3. </w:t>
      </w:r>
      <w:r w:rsidR="00BE014E" w:rsidRPr="00E72834">
        <w:rPr>
          <w:rFonts w:ascii="Arial" w:hAnsi="Arial" w:cs="Arial"/>
          <w:b/>
          <w:color w:val="000000" w:themeColor="text1"/>
          <w:sz w:val="24"/>
          <w:szCs w:val="24"/>
        </w:rPr>
        <w:t>Normatividad Distrital</w:t>
      </w:r>
    </w:p>
    <w:p w14:paraId="23E065E1" w14:textId="547BCB56" w:rsidR="00BE014E" w:rsidRPr="00E72834" w:rsidRDefault="00BE014E" w:rsidP="00BE014E">
      <w:p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 Decreto Distrital No. 371 de 2010 “Por el cual se establecen lineamientos para preservar y fortalecer la transparencia y para la prevención de la corrupción en las Entidades y Organismos del Distrito Capital”.</w:t>
      </w:r>
    </w:p>
    <w:p w14:paraId="11A523DC" w14:textId="136F0A91" w:rsidR="00BE014E" w:rsidRPr="00E72834" w:rsidRDefault="00BE014E" w:rsidP="00BE014E">
      <w:p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 Decreto Distrital No. 197 de 2014 “Por medio del cual se adopta la Política Pública Distrital de Servicio a la Ciudadanía en la ciudad de Bogotá D.C.”</w:t>
      </w:r>
    </w:p>
    <w:p w14:paraId="50862F1D" w14:textId="488686D2" w:rsidR="00BE014E" w:rsidRPr="00E72834" w:rsidRDefault="00BE014E" w:rsidP="00BE014E">
      <w:p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 xml:space="preserve">- Acuerdo Distrital No. 559 de 2014 “Por el cual se dictan normas para la adecuación de la información pública, de trámites y servicios en las páginas web de las entidades del Distrito </w:t>
      </w:r>
      <w:r w:rsidRPr="00E72834">
        <w:rPr>
          <w:rFonts w:ascii="Arial" w:hAnsi="Arial" w:cs="Arial"/>
          <w:color w:val="000000" w:themeColor="text1"/>
          <w:sz w:val="24"/>
          <w:szCs w:val="24"/>
        </w:rPr>
        <w:lastRenderedPageBreak/>
        <w:t>Capital con el fin de garantizar el acceso universal de las personas con y/o en situación de discapacidad”</w:t>
      </w:r>
    </w:p>
    <w:p w14:paraId="7049961F" w14:textId="4685BA66" w:rsidR="00BE014E" w:rsidRPr="00E72834" w:rsidRDefault="00BE014E" w:rsidP="00BE014E">
      <w:p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 xml:space="preserve">- Acuerdo Distrital No. 630 del 2015 “Por medio del cual se establecen unos protocolos para el ejercicio del Derecho de Petición en cumplimiento de la Ley 1755 de 2015 y se dictan otras disposiciones”. </w:t>
      </w:r>
    </w:p>
    <w:p w14:paraId="202BCD89" w14:textId="4755E4B6" w:rsidR="00BE014E" w:rsidRPr="00E72834" w:rsidRDefault="00BE014E" w:rsidP="00BE014E">
      <w:p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 Acuerdo Distrital No. 638 de 2016 “Por medio del cual se modifica parcialmente el Acuerdo 257 de 2006, se crea el Sector Administrativo de Gestión Jurídica, la Secretaría Jurídica Distrital, se modifican las funciones de la Secretaría General, y se dictan otras disposiciones”</w:t>
      </w:r>
    </w:p>
    <w:p w14:paraId="0A1AC5E7" w14:textId="19921071" w:rsidR="00BE014E" w:rsidRPr="00E72834" w:rsidRDefault="00BE014E" w:rsidP="00BE014E">
      <w:p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 Acuerdo Distrital No. 731 de 2018 “Por el cual se promueven acciones para la atención respetuosa, digna y humana de la ciudadanía, se fortalece y visibiliza la función del defensor de la ciudadanía en los organismos y entidades del distrito, se modifica el artículo 3 del acuerdo 630 de 2015 y se dictan otras disposiciones”.</w:t>
      </w:r>
    </w:p>
    <w:p w14:paraId="16117348" w14:textId="65EBA2C4" w:rsidR="00BE014E" w:rsidRPr="00E72834" w:rsidRDefault="00BE014E" w:rsidP="00BE014E">
      <w:p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 Decreto Distrital No. 847 2019 modificado por el Decreto 293 de 2021 “Por medio del cual se establecen y unifican lineamientos en materia de servicio a la ciudadanía y de implementación de la Política Pública Distrital de Servicio a la Ciudadanía, y se dictan otras disposiciones”</w:t>
      </w:r>
    </w:p>
    <w:p w14:paraId="411B2A15" w14:textId="54EBFFE2" w:rsidR="00BE014E" w:rsidRPr="00E72834" w:rsidRDefault="00BE014E" w:rsidP="00BE014E">
      <w:p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 Decreto Distrital No. 217 de 2020 “Por el cual se modifica el artículo 32 del Decreto Distrital 847 de 2019 “Por medio del cual se establecen y unifican lineamientos en materia de servicio a la ciudadanía y de implementación de la Política Pública Distrital de Servicio a la Ciudadanía, y se dictan otras disposiciones”</w:t>
      </w:r>
    </w:p>
    <w:p w14:paraId="4099ADD4" w14:textId="473D00E9" w:rsidR="00BE014E" w:rsidRPr="00E72834" w:rsidRDefault="00BE014E" w:rsidP="00BE014E">
      <w:p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 Acuerdo Distrital No. 761 de 2020 “Por medio del cual se adopta el Plan de Desarrollo Económico, Social, Ambiental y de Obras Públicas del Distrito Capital 2020-2024 Un Nuevo Contrato Social, Ambiental para la Bogotá del Siglo XXI”.</w:t>
      </w:r>
    </w:p>
    <w:p w14:paraId="22A632FE" w14:textId="69633F51" w:rsidR="00BE014E" w:rsidRPr="00E72834" w:rsidRDefault="00BE014E" w:rsidP="00BE014E">
      <w:p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 Directiva Conjunta 001 de 2021 Secretaría Jurídica Distrital - Secretaría General “Directrices para la Atención y Gestión de Denuncias por Posibles Actos de Corrupción, y/o Existencia de Inhabilidades, Incompatibilidades O Conflicto de Intereses y Protección de Identidad del Denunciante”.</w:t>
      </w:r>
    </w:p>
    <w:p w14:paraId="1443B2D0" w14:textId="64BBC924" w:rsidR="00BE014E" w:rsidRPr="00E72834" w:rsidRDefault="00BE014E" w:rsidP="00BE014E">
      <w:p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 Directiva 004 de 2021 Secretaría General Alcaldía Mayor de Bogotá D.C. -Lineamiento para la Atención y Gestión de las Peticiones ciudadanas recibidas a través de Redes Sociales.</w:t>
      </w:r>
    </w:p>
    <w:p w14:paraId="03765639" w14:textId="6678C01E" w:rsidR="00BE014E" w:rsidRPr="00E72834" w:rsidRDefault="00BE014E" w:rsidP="00BE014E">
      <w:p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 xml:space="preserve">- Decreto </w:t>
      </w:r>
      <w:proofErr w:type="spellStart"/>
      <w:r w:rsidRPr="00E72834">
        <w:rPr>
          <w:rFonts w:ascii="Arial" w:hAnsi="Arial" w:cs="Arial"/>
          <w:color w:val="000000" w:themeColor="text1"/>
          <w:sz w:val="24"/>
          <w:szCs w:val="24"/>
        </w:rPr>
        <w:t>N°</w:t>
      </w:r>
      <w:proofErr w:type="spellEnd"/>
      <w:r w:rsidRPr="00E72834">
        <w:rPr>
          <w:rFonts w:ascii="Arial" w:hAnsi="Arial" w:cs="Arial"/>
          <w:color w:val="000000" w:themeColor="text1"/>
          <w:sz w:val="24"/>
          <w:szCs w:val="24"/>
        </w:rPr>
        <w:t xml:space="preserve"> 293 de 2021 “Por el cual se modifican lineamientos en materia de servicio a la ciudadanía y de implementación de la Política Pública Distrital de Servicio a la Ciudadanía, y se dictan otras disposiciones”. </w:t>
      </w:r>
    </w:p>
    <w:p w14:paraId="416F2D6B" w14:textId="1E4AAEC1" w:rsidR="00D8088D" w:rsidRPr="00E72834" w:rsidRDefault="00D8088D" w:rsidP="00BE014E">
      <w:p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 xml:space="preserve">- Directiva conjunta 005 de 2023 “Directrices para la atención y gestión de denuncias por presuntos actos de corrupción, y/o existencia de inhabilidades, incompatibilidades o conflictos de intereses y protección de identidad del denunciante. </w:t>
      </w:r>
    </w:p>
    <w:p w14:paraId="6DD671EA" w14:textId="32097E70" w:rsidR="00BE014E" w:rsidRPr="00E72834" w:rsidRDefault="004826DB" w:rsidP="00BE014E">
      <w:pPr>
        <w:spacing w:line="240" w:lineRule="auto"/>
        <w:jc w:val="both"/>
        <w:rPr>
          <w:rFonts w:ascii="Arial" w:hAnsi="Arial" w:cs="Arial"/>
          <w:b/>
          <w:color w:val="000000" w:themeColor="text1"/>
          <w:sz w:val="24"/>
          <w:szCs w:val="24"/>
        </w:rPr>
      </w:pPr>
      <w:r>
        <w:rPr>
          <w:rFonts w:ascii="Arial" w:hAnsi="Arial" w:cs="Arial"/>
          <w:b/>
          <w:color w:val="000000" w:themeColor="text1"/>
          <w:sz w:val="24"/>
          <w:szCs w:val="24"/>
        </w:rPr>
        <w:lastRenderedPageBreak/>
        <w:t xml:space="preserve">6.4. </w:t>
      </w:r>
      <w:r w:rsidR="00BE014E" w:rsidRPr="00E72834">
        <w:rPr>
          <w:rFonts w:ascii="Arial" w:hAnsi="Arial" w:cs="Arial"/>
          <w:b/>
          <w:color w:val="000000" w:themeColor="text1"/>
          <w:sz w:val="24"/>
          <w:szCs w:val="24"/>
        </w:rPr>
        <w:t xml:space="preserve">Articulación </w:t>
      </w:r>
      <w:r w:rsidR="00AD46F1" w:rsidRPr="00E72834">
        <w:rPr>
          <w:rFonts w:ascii="Arial" w:hAnsi="Arial" w:cs="Arial"/>
          <w:b/>
          <w:color w:val="000000" w:themeColor="text1"/>
          <w:sz w:val="24"/>
          <w:szCs w:val="24"/>
        </w:rPr>
        <w:t>c</w:t>
      </w:r>
      <w:r w:rsidR="00BE014E" w:rsidRPr="00E72834">
        <w:rPr>
          <w:rFonts w:ascii="Arial" w:hAnsi="Arial" w:cs="Arial"/>
          <w:b/>
          <w:color w:val="000000" w:themeColor="text1"/>
          <w:sz w:val="24"/>
          <w:szCs w:val="24"/>
        </w:rPr>
        <w:t xml:space="preserve">on </w:t>
      </w:r>
      <w:r w:rsidR="00AD46F1" w:rsidRPr="00E72834">
        <w:rPr>
          <w:rFonts w:ascii="Arial" w:hAnsi="Arial" w:cs="Arial"/>
          <w:b/>
          <w:color w:val="000000" w:themeColor="text1"/>
          <w:sz w:val="24"/>
          <w:szCs w:val="24"/>
        </w:rPr>
        <w:t>l</w:t>
      </w:r>
      <w:r w:rsidR="00BE014E" w:rsidRPr="00E72834">
        <w:rPr>
          <w:rFonts w:ascii="Arial" w:hAnsi="Arial" w:cs="Arial"/>
          <w:b/>
          <w:color w:val="000000" w:themeColor="text1"/>
          <w:sz w:val="24"/>
          <w:szCs w:val="24"/>
        </w:rPr>
        <w:t>os Lineamientos Distritales</w:t>
      </w:r>
    </w:p>
    <w:p w14:paraId="7B4D15D4" w14:textId="7F27AA06" w:rsidR="00BE014E" w:rsidRPr="00E72834" w:rsidRDefault="00BE014E" w:rsidP="00BE014E">
      <w:p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 CONPES Distrital 01 de 2019 “Política Pública Distrital de Transparencia, Integridad y no Tolerancia con la Corrupción”.</w:t>
      </w:r>
    </w:p>
    <w:p w14:paraId="4B9C5B31" w14:textId="1E1EFAB0" w:rsidR="00BE014E" w:rsidRPr="00E72834" w:rsidRDefault="00BE014E" w:rsidP="00BE014E">
      <w:p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 Guía de Lenguaje Claro e Incluyente del Distrito Capital - Manual ¿cómo gestionar el conocimiento y la innovación en el servicio a la ciudadanía? – Secretaría General de la Alcaldía Mayor de Bogotá.</w:t>
      </w:r>
    </w:p>
    <w:p w14:paraId="48635672" w14:textId="77777777" w:rsidR="00BE014E" w:rsidRPr="00E72834" w:rsidRDefault="00BE014E" w:rsidP="00BE014E">
      <w:p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 Manual de Servicio a la Ciudadanía del Distrito Capital.</w:t>
      </w:r>
    </w:p>
    <w:p w14:paraId="3CE21F77" w14:textId="77777777" w:rsidR="00AD46F1" w:rsidRPr="00E72834" w:rsidRDefault="00BE014E" w:rsidP="00AD46F1">
      <w:p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 Manual para la Gestión de Peticiones Ciudadanas</w:t>
      </w:r>
      <w:r w:rsidR="00D8088D" w:rsidRPr="00E72834">
        <w:rPr>
          <w:rFonts w:ascii="Arial" w:hAnsi="Arial" w:cs="Arial"/>
          <w:color w:val="000000" w:themeColor="text1"/>
          <w:sz w:val="24"/>
          <w:szCs w:val="24"/>
        </w:rPr>
        <w:t>.</w:t>
      </w:r>
    </w:p>
    <w:p w14:paraId="1269AE48" w14:textId="53E2039F" w:rsidR="00AD46F1" w:rsidRDefault="00AD46F1" w:rsidP="00AD46F1">
      <w:p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 xml:space="preserve">- Manual del Usuario </w:t>
      </w:r>
      <w:r w:rsidR="00F74C84" w:rsidRPr="00E72834">
        <w:rPr>
          <w:rFonts w:ascii="Arial" w:hAnsi="Arial" w:cs="Arial"/>
          <w:color w:val="000000" w:themeColor="text1"/>
          <w:sz w:val="24"/>
          <w:szCs w:val="24"/>
        </w:rPr>
        <w:t>funcionario</w:t>
      </w:r>
      <w:r w:rsidRPr="00E72834">
        <w:rPr>
          <w:rFonts w:ascii="Arial" w:hAnsi="Arial" w:cs="Arial"/>
          <w:color w:val="000000" w:themeColor="text1"/>
          <w:sz w:val="24"/>
          <w:szCs w:val="24"/>
        </w:rPr>
        <w:t xml:space="preserve"> del Sistema Distrital para la Gestión de Peticiones Ciudadanas.</w:t>
      </w:r>
    </w:p>
    <w:p w14:paraId="68739980" w14:textId="77777777" w:rsidR="0022699C" w:rsidRPr="00E72834" w:rsidRDefault="0022699C" w:rsidP="00AD46F1">
      <w:pPr>
        <w:spacing w:line="240" w:lineRule="auto"/>
        <w:jc w:val="both"/>
        <w:rPr>
          <w:rFonts w:ascii="Arial" w:hAnsi="Arial" w:cs="Arial"/>
          <w:color w:val="000000" w:themeColor="text1"/>
          <w:sz w:val="24"/>
          <w:szCs w:val="24"/>
        </w:rPr>
      </w:pPr>
    </w:p>
    <w:bookmarkEnd w:id="15"/>
    <w:p w14:paraId="22508243" w14:textId="6E3D23FD" w:rsidR="00594081" w:rsidRDefault="00594081" w:rsidP="0093583A">
      <w:pPr>
        <w:pStyle w:val="Ttulo1"/>
        <w:shd w:val="clear" w:color="auto" w:fill="auto"/>
        <w:jc w:val="left"/>
        <w:rPr>
          <w:rFonts w:cs="Arial"/>
          <w:sz w:val="24"/>
          <w:szCs w:val="24"/>
        </w:rPr>
      </w:pPr>
      <w:r w:rsidRPr="00E72834">
        <w:rPr>
          <w:rFonts w:cs="Arial"/>
          <w:sz w:val="24"/>
          <w:szCs w:val="24"/>
        </w:rPr>
        <w:t xml:space="preserve">PRODUCTO O SERVICIO </w:t>
      </w:r>
    </w:p>
    <w:p w14:paraId="312AD341" w14:textId="77777777" w:rsidR="00F74C84" w:rsidRPr="00F74C84" w:rsidRDefault="00F74C84" w:rsidP="00F74C84">
      <w:pPr>
        <w:rPr>
          <w:lang w:val="es-ES_tradnl" w:eastAsia="es-ES"/>
        </w:rPr>
      </w:pPr>
    </w:p>
    <w:p w14:paraId="09C8F079" w14:textId="4C030A20" w:rsidR="00D07F7A" w:rsidRDefault="00456248" w:rsidP="00565BC3">
      <w:p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 xml:space="preserve">Trámite de </w:t>
      </w:r>
      <w:r w:rsidR="00AD46F1" w:rsidRPr="00E72834">
        <w:rPr>
          <w:rFonts w:ascii="Arial" w:hAnsi="Arial" w:cs="Arial"/>
          <w:color w:val="000000" w:themeColor="text1"/>
          <w:sz w:val="24"/>
          <w:szCs w:val="24"/>
        </w:rPr>
        <w:t>l</w:t>
      </w:r>
      <w:r w:rsidR="00721717" w:rsidRPr="00E72834">
        <w:rPr>
          <w:rFonts w:ascii="Arial" w:hAnsi="Arial" w:cs="Arial"/>
          <w:color w:val="000000" w:themeColor="text1"/>
          <w:sz w:val="24"/>
          <w:szCs w:val="24"/>
        </w:rPr>
        <w:t>as PQRSD</w:t>
      </w:r>
      <w:r w:rsidRPr="00E72834">
        <w:rPr>
          <w:rFonts w:ascii="Arial" w:hAnsi="Arial" w:cs="Arial"/>
          <w:color w:val="000000" w:themeColor="text1"/>
          <w:sz w:val="24"/>
          <w:szCs w:val="24"/>
        </w:rPr>
        <w:t xml:space="preserve"> conforme a lo establecido por la ley.</w:t>
      </w:r>
    </w:p>
    <w:p w14:paraId="4A184042" w14:textId="6E2B3EFD" w:rsidR="00DD24B3" w:rsidRPr="00E72834" w:rsidRDefault="00B457F2" w:rsidP="0093583A">
      <w:pPr>
        <w:pStyle w:val="Ttulo1"/>
        <w:shd w:val="clear" w:color="auto" w:fill="auto"/>
        <w:jc w:val="left"/>
        <w:rPr>
          <w:rFonts w:cs="Arial"/>
          <w:sz w:val="24"/>
          <w:szCs w:val="24"/>
        </w:rPr>
      </w:pPr>
      <w:r w:rsidRPr="00E72834">
        <w:rPr>
          <w:rFonts w:cs="Arial"/>
          <w:sz w:val="24"/>
          <w:szCs w:val="24"/>
        </w:rPr>
        <w:t xml:space="preserve">DESCRIPCIÓN ACTIVIDADES DEL </w:t>
      </w:r>
      <w:r w:rsidR="00050FEC" w:rsidRPr="00E72834">
        <w:rPr>
          <w:rFonts w:cs="Arial"/>
          <w:sz w:val="24"/>
          <w:szCs w:val="24"/>
        </w:rPr>
        <w:t>PROCEDIMIENTO</w:t>
      </w:r>
    </w:p>
    <w:p w14:paraId="3B11A1E3" w14:textId="29F57F10" w:rsidR="000C20E0" w:rsidRPr="00E72834" w:rsidRDefault="001D1587" w:rsidP="00565BC3">
      <w:pPr>
        <w:spacing w:line="240" w:lineRule="auto"/>
        <w:jc w:val="both"/>
        <w:rPr>
          <w:rFonts w:ascii="Arial" w:hAnsi="Arial" w:cs="Arial"/>
          <w:color w:val="000000" w:themeColor="text1"/>
          <w:sz w:val="24"/>
          <w:szCs w:val="24"/>
        </w:rPr>
      </w:pPr>
      <w:r w:rsidRPr="00E72834">
        <w:rPr>
          <w:rFonts w:ascii="Arial" w:hAnsi="Arial" w:cs="Arial"/>
          <w:color w:val="000000" w:themeColor="text1"/>
          <w:sz w:val="24"/>
          <w:szCs w:val="24"/>
        </w:rPr>
        <w:t>Las actividades van en forma de flujograma siguiendo los siguientes símbolos:</w:t>
      </w:r>
      <w:bookmarkStart w:id="16" w:name="_Hlk69747337"/>
      <w:r w:rsidR="00CB56D9" w:rsidRPr="00E72834">
        <w:rPr>
          <w:rFonts w:ascii="Arial" w:hAnsi="Arial" w:cs="Arial"/>
          <w:color w:val="000000" w:themeColor="text1"/>
          <w:sz w:val="24"/>
          <w:szCs w:val="24"/>
        </w:rPr>
        <w:t xml:space="preserve"> </w:t>
      </w:r>
    </w:p>
    <w:tbl>
      <w:tblPr>
        <w:tblStyle w:val="Tablaconcuadrcula"/>
        <w:tblW w:w="10485" w:type="dxa"/>
        <w:tblLook w:val="04A0" w:firstRow="1" w:lastRow="0" w:firstColumn="1" w:lastColumn="0" w:noHBand="0" w:noVBand="1"/>
      </w:tblPr>
      <w:tblGrid>
        <w:gridCol w:w="1413"/>
        <w:gridCol w:w="1417"/>
        <w:gridCol w:w="1560"/>
        <w:gridCol w:w="2409"/>
        <w:gridCol w:w="1560"/>
        <w:gridCol w:w="2126"/>
      </w:tblGrid>
      <w:tr w:rsidR="00565BC3" w:rsidRPr="00923C0D" w14:paraId="3DDDA1CB" w14:textId="77777777" w:rsidTr="004A3AC3">
        <w:trPr>
          <w:trHeight w:val="746"/>
        </w:trPr>
        <w:tc>
          <w:tcPr>
            <w:tcW w:w="1413" w:type="dxa"/>
          </w:tcPr>
          <w:p w14:paraId="3D2EBA45" w14:textId="77777777" w:rsidR="000E58E1" w:rsidRPr="00923C0D" w:rsidRDefault="000E58E1" w:rsidP="00565BC3">
            <w:pPr>
              <w:jc w:val="both"/>
              <w:rPr>
                <w:rFonts w:ascii="Arial" w:hAnsi="Arial" w:cs="Arial"/>
                <w:color w:val="000000" w:themeColor="text1"/>
                <w:sz w:val="18"/>
                <w:szCs w:val="20"/>
              </w:rPr>
            </w:pPr>
            <w:r w:rsidRPr="00923C0D">
              <w:rPr>
                <w:rFonts w:ascii="Arial" w:hAnsi="Arial" w:cs="Arial"/>
                <w:noProof/>
                <w:color w:val="000000" w:themeColor="text1"/>
                <w:sz w:val="18"/>
                <w:szCs w:val="20"/>
                <w:lang w:eastAsia="es-CO"/>
              </w:rPr>
              <mc:AlternateContent>
                <mc:Choice Requires="wps">
                  <w:drawing>
                    <wp:inline distT="0" distB="0" distL="0" distR="0" wp14:anchorId="1485DC4F" wp14:editId="6E617785">
                      <wp:extent cx="695325" cy="180975"/>
                      <wp:effectExtent l="0" t="0" r="28575" b="28575"/>
                      <wp:docPr id="15" name="Terminador 3"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80975"/>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F62AA2B" w14:textId="77777777" w:rsidR="00D0624D" w:rsidRPr="00326FEE" w:rsidRDefault="00D0624D" w:rsidP="000E58E1">
                                  <w:pPr>
                                    <w:ind w:hanging="2"/>
                                    <w:jc w:val="center"/>
                                    <w:rPr>
                                      <w:sz w:val="16"/>
                                      <w:szCs w:val="14"/>
                                    </w:rPr>
                                  </w:pPr>
                                </w:p>
                              </w:txbxContent>
                            </wps:txbx>
                            <wps:bodyPr rot="0" vert="horz" wrap="square" lIns="91440" tIns="45720" rIns="91440" bIns="45720" anchor="t" anchorCtr="0" upright="1">
                              <a:noAutofit/>
                            </wps:bodyPr>
                          </wps:wsp>
                        </a:graphicData>
                      </a:graphic>
                    </wp:inline>
                  </w:drawing>
                </mc:Choice>
                <mc:Fallback>
                  <w:pict>
                    <v:shapetype w14:anchorId="1485DC4F" id="_x0000_t116" coordsize="21600,21600" o:spt="116" path="m3475,qx,10800,3475,21600l18125,21600qx21600,10800,18125,xe">
                      <v:stroke joinstyle="miter"/>
                      <v:path gradientshapeok="t" o:connecttype="rect" textboxrect="1018,3163,20582,18437"/>
                    </v:shapetype>
                    <v:shape id="Terminador 3" o:spid="_x0000_s1026" type="#_x0000_t116" alt="Inicio / Fin " style="width:54.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">
                      <v:shadow color="black" opacity=".5" offset="6pt,-6pt"/>
                      <v:textbox>
                        <w:txbxContent>
                          <w:p w14:paraId="2F62AA2B" w14:textId="77777777" w:rsidR="00D0624D" w:rsidRPr="00326FEE" w:rsidRDefault="00D0624D" w:rsidP="000E58E1">
                            <w:pPr>
                              <w:ind w:hanging="2"/>
                              <w:jc w:val="center"/>
                              <w:rPr>
                                <w:sz w:val="16"/>
                                <w:szCs w:val="14"/>
                              </w:rPr>
                            </w:pPr>
                          </w:p>
                        </w:txbxContent>
                      </v:textbox>
                      <w10:anchorlock/>
                    </v:shape>
                  </w:pict>
                </mc:Fallback>
              </mc:AlternateContent>
            </w:r>
          </w:p>
        </w:tc>
        <w:tc>
          <w:tcPr>
            <w:tcW w:w="1417" w:type="dxa"/>
          </w:tcPr>
          <w:p w14:paraId="2F515766" w14:textId="77777777" w:rsidR="000E58E1" w:rsidRPr="00923C0D" w:rsidRDefault="000E58E1" w:rsidP="00565BC3">
            <w:pPr>
              <w:jc w:val="both"/>
              <w:rPr>
                <w:rFonts w:ascii="Arial" w:hAnsi="Arial" w:cs="Arial"/>
                <w:color w:val="000000" w:themeColor="text1"/>
                <w:sz w:val="18"/>
                <w:szCs w:val="20"/>
              </w:rPr>
            </w:pPr>
            <w:r w:rsidRPr="00923C0D">
              <w:rPr>
                <w:rFonts w:ascii="Arial" w:hAnsi="Arial" w:cs="Arial"/>
                <w:noProof/>
                <w:color w:val="000000" w:themeColor="text1"/>
                <w:sz w:val="18"/>
                <w:szCs w:val="20"/>
                <w:lang w:eastAsia="es-CO"/>
              </w:rPr>
              <mc:AlternateContent>
                <mc:Choice Requires="wps">
                  <w:drawing>
                    <wp:inline distT="0" distB="0" distL="0" distR="0" wp14:anchorId="2C332BB1" wp14:editId="58C9553B">
                      <wp:extent cx="695325" cy="190500"/>
                      <wp:effectExtent l="0" t="0" r="28575" b="19050"/>
                      <wp:docPr id="14" name="Rectángulo 14" descr="Activida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905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72710FB" w14:textId="77777777" w:rsidR="00D0624D" w:rsidRPr="00326FEE" w:rsidRDefault="00D0624D" w:rsidP="000E58E1">
                                  <w:pPr>
                                    <w:autoSpaceDE w:val="0"/>
                                    <w:autoSpaceDN w:val="0"/>
                                    <w:adjustRightInd w:val="0"/>
                                    <w:spacing w:line="288" w:lineRule="auto"/>
                                    <w:ind w:hanging="2"/>
                                    <w:jc w:val="center"/>
                                    <w:rPr>
                                      <w:sz w:val="18"/>
                                      <w:szCs w:val="14"/>
                                    </w:rPr>
                                  </w:pPr>
                                </w:p>
                              </w:txbxContent>
                            </wps:txbx>
                            <wps:bodyPr rot="0" vert="horz" wrap="square" lIns="0" tIns="0" rIns="0" bIns="0" anchor="b" anchorCtr="0" upright="1">
                              <a:noAutofit/>
                            </wps:bodyPr>
                          </wps:wsp>
                        </a:graphicData>
                      </a:graphic>
                    </wp:inline>
                  </w:drawing>
                </mc:Choice>
                <mc:Fallback>
                  <w:pict>
                    <v:rect w14:anchorId="2C332BB1" id="Rectángulo 14" o:spid="_x0000_s1027" alt="Actividad" style="width:54.75pt;height:1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">
                      <v:shadow color="black" opacity=".5" offset="6pt,-6pt"/>
                      <v:textbox inset="0,0,0,0">
                        <w:txbxContent>
                          <w:p w14:paraId="772710FB" w14:textId="77777777" w:rsidR="00D0624D" w:rsidRPr="00326FEE" w:rsidRDefault="00D0624D" w:rsidP="000E58E1">
                            <w:pPr>
                              <w:autoSpaceDE w:val="0"/>
                              <w:autoSpaceDN w:val="0"/>
                              <w:adjustRightInd w:val="0"/>
                              <w:spacing w:line="288" w:lineRule="auto"/>
                              <w:ind w:hanging="2"/>
                              <w:jc w:val="center"/>
                              <w:rPr>
                                <w:sz w:val="18"/>
                                <w:szCs w:val="14"/>
                              </w:rPr>
                            </w:pPr>
                          </w:p>
                        </w:txbxContent>
                      </v:textbox>
                      <w10:anchorlock/>
                    </v:rect>
                  </w:pict>
                </mc:Fallback>
              </mc:AlternateContent>
            </w:r>
          </w:p>
        </w:tc>
        <w:tc>
          <w:tcPr>
            <w:tcW w:w="1560" w:type="dxa"/>
          </w:tcPr>
          <w:p w14:paraId="5E92B460" w14:textId="77777777" w:rsidR="000E58E1" w:rsidRPr="00923C0D" w:rsidRDefault="000E58E1" w:rsidP="00565BC3">
            <w:pPr>
              <w:jc w:val="both"/>
              <w:rPr>
                <w:rFonts w:ascii="Arial" w:hAnsi="Arial" w:cs="Arial"/>
                <w:color w:val="000000" w:themeColor="text1"/>
                <w:sz w:val="18"/>
                <w:szCs w:val="20"/>
              </w:rPr>
            </w:pPr>
            <w:r w:rsidRPr="00923C0D">
              <w:rPr>
                <w:rFonts w:ascii="Arial" w:hAnsi="Arial" w:cs="Arial"/>
                <w:noProof/>
                <w:color w:val="000000" w:themeColor="text1"/>
                <w:sz w:val="18"/>
                <w:szCs w:val="20"/>
                <w:lang w:eastAsia="es-CO"/>
              </w:rPr>
              <mc:AlternateContent>
                <mc:Choice Requires="wps">
                  <w:drawing>
                    <wp:inline distT="0" distB="0" distL="0" distR="0" wp14:anchorId="60DC5621" wp14:editId="2CE1A9B5">
                      <wp:extent cx="676275" cy="381000"/>
                      <wp:effectExtent l="19050" t="19050" r="28575" b="38100"/>
                      <wp:docPr id="12"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8100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0C35376" w14:textId="77777777" w:rsidR="00D0624D" w:rsidRPr="00B2035C" w:rsidRDefault="00D0624D" w:rsidP="000E58E1">
                                  <w:pPr>
                                    <w:jc w:val="center"/>
                                    <w:rPr>
                                      <w:sz w:val="14"/>
                                      <w:szCs w:val="14"/>
                                    </w:rPr>
                                  </w:pPr>
                                </w:p>
                              </w:txbxContent>
                            </wps:txbx>
                            <wps:bodyPr rot="0" vert="horz" wrap="square" lIns="0" tIns="0" rIns="0" bIns="0" anchor="ctr" anchorCtr="0" upright="1">
                              <a:noAutofit/>
                            </wps:bodyPr>
                          </wps:wsp>
                        </a:graphicData>
                      </a:graphic>
                    </wp:inline>
                  </w:drawing>
                </mc:Choice>
                <mc:Fallback>
                  <w:pict>
                    <v:shapetype w14:anchorId="60DC5621" id="_x0000_t110" coordsize="21600,21600" o:spt="110" path="m10800,l,10800,10800,21600,21600,10800xe">
                      <v:stroke joinstyle="miter"/>
                      <v:path gradientshapeok="t" o:connecttype="rect" textboxrect="5400,5400,16200,16200"/>
                    </v:shapetype>
                    <v:shape id="Decisión 9" o:spid="_x0000_s1028" type="#_x0000_t110" alt="Decisión " style="width:53.25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">
                      <v:shadow color="black" opacity=".5" offset="6pt,-6pt"/>
                      <v:textbox inset="0,0,0,0">
                        <w:txbxContent>
                          <w:p w14:paraId="30C35376" w14:textId="77777777" w:rsidR="00D0624D" w:rsidRPr="00B2035C" w:rsidRDefault="00D0624D" w:rsidP="000E58E1">
                            <w:pPr>
                              <w:jc w:val="center"/>
                              <w:rPr>
                                <w:sz w:val="14"/>
                                <w:szCs w:val="14"/>
                              </w:rPr>
                            </w:pPr>
                          </w:p>
                        </w:txbxContent>
                      </v:textbox>
                      <w10:anchorlock/>
                    </v:shape>
                  </w:pict>
                </mc:Fallback>
              </mc:AlternateContent>
            </w:r>
          </w:p>
        </w:tc>
        <w:tc>
          <w:tcPr>
            <w:tcW w:w="2409" w:type="dxa"/>
          </w:tcPr>
          <w:p w14:paraId="3D1EBC4A" w14:textId="77777777" w:rsidR="000E58E1" w:rsidRPr="00923C0D" w:rsidRDefault="000E58E1" w:rsidP="00565BC3">
            <w:pPr>
              <w:jc w:val="both"/>
              <w:rPr>
                <w:rFonts w:ascii="Arial" w:hAnsi="Arial" w:cs="Arial"/>
                <w:color w:val="000000" w:themeColor="text1"/>
                <w:sz w:val="18"/>
                <w:szCs w:val="20"/>
              </w:rPr>
            </w:pPr>
            <w:r w:rsidRPr="00923C0D">
              <w:rPr>
                <w:rFonts w:ascii="Arial" w:hAnsi="Arial" w:cs="Arial"/>
                <w:noProof/>
                <w:color w:val="000000" w:themeColor="text1"/>
                <w:sz w:val="18"/>
                <w:szCs w:val="20"/>
                <w:lang w:eastAsia="es-CO"/>
              </w:rPr>
              <mc:AlternateContent>
                <mc:Choice Requires="wps">
                  <w:drawing>
                    <wp:inline distT="0" distB="0" distL="0" distR="0" wp14:anchorId="77261CFA" wp14:editId="0C32A56C">
                      <wp:extent cx="333375" cy="304800"/>
                      <wp:effectExtent l="0" t="0" r="28575" b="19050"/>
                      <wp:docPr id="11" name="Conector 31" descr="Indica que el flujo continúa donde se ha colocado un símbolo idéntico que contiene la misma letra)."/>
                      <wp:cNvGraphicFramePr/>
                      <a:graphic xmlns:a="http://schemas.openxmlformats.org/drawingml/2006/main">
                        <a:graphicData uri="http://schemas.microsoft.com/office/word/2010/wordprocessingShape">
                          <wps:wsp>
                            <wps:cNvSpPr/>
                            <wps:spPr>
                              <a:xfrm>
                                <a:off x="0" y="0"/>
                                <a:ext cx="333375" cy="30480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5065AD75" w14:textId="77777777" w:rsidR="00D0624D" w:rsidRPr="00AE73E5" w:rsidRDefault="00D0624D" w:rsidP="000E58E1">
                                  <w:pPr>
                                    <w:pStyle w:val="Sinespaciado"/>
                                    <w:ind w:left="0" w:hanging="2"/>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7261CFA" id="_x0000_t120" coordsize="21600,21600" o:spt="120" path="m10800,qx,10800,10800,21600,21600,10800,10800,xe">
                      <v:path gradientshapeok="t" o:connecttype="custom" o:connectlocs="10800,0;3163,3163;0,10800;3163,18437;10800,21600;18437,18437;21600,10800;18437,3163" textboxrect="3163,3163,18437,18437"/>
                    </v:shapetype>
                    <v:shape id="Conector 31" o:spid="_x0000_s1029" type="#_x0000_t120" alt="Indica que el flujo continúa donde se ha colocado un símbolo idéntico que contiene la misma letra)." style="width:26.25pt;height: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" fillcolor="window" strokecolor="windowText">
                      <v:stroke joinstyle="miter"/>
                      <v:textbox>
                        <w:txbxContent>
                          <w:p w14:paraId="5065AD75" w14:textId="77777777" w:rsidR="00D0624D" w:rsidRPr="00AE73E5" w:rsidRDefault="00D0624D" w:rsidP="000E58E1">
                            <w:pPr>
                              <w:pStyle w:val="Sinespaciado"/>
                              <w:ind w:left="0" w:hanging="2"/>
                              <w:rPr>
                                <w:sz w:val="20"/>
                              </w:rPr>
                            </w:pPr>
                          </w:p>
                        </w:txbxContent>
                      </v:textbox>
                      <w10:anchorlock/>
                    </v:shape>
                  </w:pict>
                </mc:Fallback>
              </mc:AlternateContent>
            </w:r>
          </w:p>
        </w:tc>
        <w:tc>
          <w:tcPr>
            <w:tcW w:w="1560" w:type="dxa"/>
          </w:tcPr>
          <w:p w14:paraId="5F2A2E8F" w14:textId="77777777" w:rsidR="000E58E1" w:rsidRPr="00923C0D" w:rsidRDefault="000E58E1" w:rsidP="00565BC3">
            <w:pPr>
              <w:jc w:val="both"/>
              <w:rPr>
                <w:rFonts w:ascii="Arial" w:hAnsi="Arial" w:cs="Arial"/>
                <w:color w:val="000000" w:themeColor="text1"/>
                <w:sz w:val="18"/>
                <w:szCs w:val="20"/>
              </w:rPr>
            </w:pPr>
            <w:r w:rsidRPr="00923C0D">
              <w:rPr>
                <w:rFonts w:ascii="Arial" w:hAnsi="Arial" w:cs="Arial"/>
                <w:noProof/>
                <w:color w:val="000000" w:themeColor="text1"/>
                <w:sz w:val="18"/>
                <w:szCs w:val="20"/>
                <w:lang w:eastAsia="es-CO"/>
              </w:rPr>
              <mc:AlternateContent>
                <mc:Choice Requires="wps">
                  <w:drawing>
                    <wp:inline distT="0" distB="0" distL="0" distR="0" wp14:anchorId="0E00EACB" wp14:editId="543C16F5">
                      <wp:extent cx="272415" cy="250825"/>
                      <wp:effectExtent l="0" t="0" r="13335" b="34925"/>
                      <wp:docPr id="17"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7BC484E" w14:textId="77777777" w:rsidR="00D0624D" w:rsidRPr="00E54BDE" w:rsidRDefault="00D0624D" w:rsidP="000E58E1">
                                  <w:pPr>
                                    <w:ind w:hanging="2"/>
                                    <w:jc w:val="center"/>
                                    <w:rPr>
                                      <w:rFonts w:cs="Arial"/>
                                      <w:caps/>
                                      <w:color w:val="000000"/>
                                      <w:sz w:val="16"/>
                                      <w:szCs w:val="16"/>
                                      <w:lang w:val="es-ES_tradnl"/>
                                    </w:rPr>
                                  </w:pPr>
                                </w:p>
                              </w:txbxContent>
                            </wps:txbx>
                            <wps:bodyPr rot="0" vert="horz" wrap="square" lIns="91440" tIns="45720" rIns="91440" bIns="45720" anchor="t" anchorCtr="0" upright="1">
                              <a:noAutofit/>
                            </wps:bodyPr>
                          </wps:wsp>
                        </a:graphicData>
                      </a:graphic>
                    </wp:inline>
                  </w:drawing>
                </mc:Choice>
                <mc:Fallback>
                  <w:pict>
                    <v:shapetype w14:anchorId="0E00EACB" id="_x0000_t177" coordsize="21600,21600" o:spt="177" path="m,l21600,r,17255l10800,21600,,17255xe">
                      <v:stroke joinstyle="miter"/>
                      <v:path gradientshapeok="t" o:connecttype="rect" textboxrect="0,0,21600,17255"/>
                    </v:shapetype>
                    <v:shape id="Conector fuera de página 10" o:spid="_x0000_s1030" type="#_x0000_t177" alt="Enlace entre Páginas (se " style="width:21.45pt;height: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">
                      <v:shadow color="black" opacity=".5" offset="6pt,-6pt"/>
                      <v:textbox>
                        <w:txbxContent>
                          <w:p w14:paraId="67BC484E" w14:textId="77777777" w:rsidR="00D0624D" w:rsidRPr="00E54BDE" w:rsidRDefault="00D0624D" w:rsidP="000E58E1">
                            <w:pPr>
                              <w:ind w:hanging="2"/>
                              <w:jc w:val="center"/>
                              <w:rPr>
                                <w:rFonts w:cs="Arial"/>
                                <w:caps/>
                                <w:color w:val="000000"/>
                                <w:sz w:val="16"/>
                                <w:szCs w:val="16"/>
                                <w:lang w:val="es-ES_tradnl"/>
                              </w:rPr>
                            </w:pPr>
                          </w:p>
                        </w:txbxContent>
                      </v:textbox>
                      <w10:anchorlock/>
                    </v:shape>
                  </w:pict>
                </mc:Fallback>
              </mc:AlternateContent>
            </w:r>
          </w:p>
        </w:tc>
        <w:tc>
          <w:tcPr>
            <w:tcW w:w="2126" w:type="dxa"/>
          </w:tcPr>
          <w:p w14:paraId="70490F52" w14:textId="77777777" w:rsidR="000E58E1" w:rsidRPr="00923C0D" w:rsidRDefault="000E58E1" w:rsidP="00565BC3">
            <w:pPr>
              <w:jc w:val="both"/>
              <w:rPr>
                <w:rFonts w:ascii="Arial" w:hAnsi="Arial" w:cs="Arial"/>
                <w:color w:val="000000" w:themeColor="text1"/>
                <w:sz w:val="18"/>
                <w:szCs w:val="20"/>
              </w:rPr>
            </w:pPr>
            <w:r w:rsidRPr="00923C0D">
              <w:rPr>
                <w:rFonts w:ascii="Arial" w:hAnsi="Arial" w:cs="Arial"/>
                <w:noProof/>
                <w:color w:val="000000" w:themeColor="text1"/>
                <w:sz w:val="18"/>
                <w:szCs w:val="20"/>
                <w:lang w:eastAsia="es-CO"/>
              </w:rPr>
              <mc:AlternateContent>
                <mc:Choice Requires="wps">
                  <w:drawing>
                    <wp:inline distT="0" distB="0" distL="0" distR="0" wp14:anchorId="20498B19" wp14:editId="406A0C9B">
                      <wp:extent cx="0" cy="296545"/>
                      <wp:effectExtent l="76200" t="0" r="57150" b="65405"/>
                      <wp:docPr id="28" name="Conector recto 28"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w:pict>
                    <v:line w14:anchorId="6812D671" id="Conector recto 28"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">
                      <v:stroke endarrow="block"/>
                      <w10:anchorlock/>
                    </v:line>
                  </w:pict>
                </mc:Fallback>
              </mc:AlternateContent>
            </w:r>
          </w:p>
        </w:tc>
      </w:tr>
      <w:tr w:rsidR="000E58E1" w:rsidRPr="00923C0D" w14:paraId="69559D71" w14:textId="77777777" w:rsidTr="004A3AC3">
        <w:tc>
          <w:tcPr>
            <w:tcW w:w="1413" w:type="dxa"/>
          </w:tcPr>
          <w:p w14:paraId="7A94BCE3" w14:textId="77777777" w:rsidR="000E58E1" w:rsidRPr="00923C0D" w:rsidRDefault="000E58E1" w:rsidP="00565BC3">
            <w:pPr>
              <w:jc w:val="both"/>
              <w:rPr>
                <w:rFonts w:ascii="Arial" w:hAnsi="Arial" w:cs="Arial"/>
                <w:color w:val="000000" w:themeColor="text1"/>
                <w:sz w:val="18"/>
                <w:szCs w:val="20"/>
              </w:rPr>
            </w:pPr>
            <w:r w:rsidRPr="00923C0D">
              <w:rPr>
                <w:rFonts w:ascii="Arial" w:hAnsi="Arial" w:cs="Arial"/>
                <w:color w:val="000000" w:themeColor="text1"/>
                <w:sz w:val="18"/>
                <w:szCs w:val="20"/>
              </w:rPr>
              <w:t xml:space="preserve">Inicio / Fin </w:t>
            </w:r>
          </w:p>
        </w:tc>
        <w:tc>
          <w:tcPr>
            <w:tcW w:w="1417" w:type="dxa"/>
          </w:tcPr>
          <w:p w14:paraId="371F4FFE" w14:textId="77777777" w:rsidR="000E58E1" w:rsidRPr="00923C0D" w:rsidRDefault="000E58E1" w:rsidP="00565BC3">
            <w:pPr>
              <w:jc w:val="both"/>
              <w:rPr>
                <w:rFonts w:ascii="Arial" w:hAnsi="Arial" w:cs="Arial"/>
                <w:color w:val="000000" w:themeColor="text1"/>
                <w:sz w:val="18"/>
                <w:szCs w:val="20"/>
              </w:rPr>
            </w:pPr>
            <w:r w:rsidRPr="00923C0D">
              <w:rPr>
                <w:rFonts w:ascii="Arial" w:hAnsi="Arial" w:cs="Arial"/>
                <w:color w:val="000000" w:themeColor="text1"/>
                <w:sz w:val="18"/>
                <w:szCs w:val="20"/>
              </w:rPr>
              <w:t>Actividad</w:t>
            </w:r>
          </w:p>
        </w:tc>
        <w:tc>
          <w:tcPr>
            <w:tcW w:w="1560" w:type="dxa"/>
          </w:tcPr>
          <w:p w14:paraId="474CA31B" w14:textId="77777777" w:rsidR="000E58E1" w:rsidRPr="00923C0D" w:rsidRDefault="000E58E1" w:rsidP="00565BC3">
            <w:pPr>
              <w:jc w:val="both"/>
              <w:rPr>
                <w:rFonts w:ascii="Arial" w:hAnsi="Arial" w:cs="Arial"/>
                <w:color w:val="000000" w:themeColor="text1"/>
                <w:sz w:val="18"/>
                <w:szCs w:val="20"/>
              </w:rPr>
            </w:pPr>
            <w:r w:rsidRPr="00923C0D">
              <w:rPr>
                <w:rFonts w:ascii="Arial" w:hAnsi="Arial" w:cs="Arial"/>
                <w:color w:val="000000" w:themeColor="text1"/>
                <w:sz w:val="18"/>
                <w:szCs w:val="20"/>
              </w:rPr>
              <w:t>Decisión</w:t>
            </w:r>
          </w:p>
        </w:tc>
        <w:tc>
          <w:tcPr>
            <w:tcW w:w="2409" w:type="dxa"/>
          </w:tcPr>
          <w:p w14:paraId="621A28DC" w14:textId="77777777" w:rsidR="000E58E1" w:rsidRPr="00923C0D" w:rsidRDefault="000E58E1" w:rsidP="00565BC3">
            <w:pPr>
              <w:jc w:val="both"/>
              <w:rPr>
                <w:rFonts w:ascii="Arial" w:hAnsi="Arial" w:cs="Arial"/>
                <w:color w:val="000000" w:themeColor="text1"/>
                <w:sz w:val="18"/>
                <w:szCs w:val="20"/>
              </w:rPr>
            </w:pPr>
            <w:r w:rsidRPr="00923C0D">
              <w:rPr>
                <w:rFonts w:ascii="Arial" w:hAnsi="Arial" w:cs="Arial"/>
                <w:color w:val="000000" w:themeColor="text1"/>
                <w:sz w:val="18"/>
                <w:szCs w:val="20"/>
              </w:rPr>
              <w:t>Indica que el flujo continúa donde se ha colocado un símbolo idéntico que contiene la misma letra</w:t>
            </w:r>
          </w:p>
        </w:tc>
        <w:tc>
          <w:tcPr>
            <w:tcW w:w="1560" w:type="dxa"/>
          </w:tcPr>
          <w:p w14:paraId="209E68E6" w14:textId="77777777" w:rsidR="000E58E1" w:rsidRPr="00923C0D" w:rsidRDefault="000E58E1" w:rsidP="00565BC3">
            <w:pPr>
              <w:jc w:val="both"/>
              <w:rPr>
                <w:rFonts w:ascii="Arial" w:hAnsi="Arial" w:cs="Arial"/>
                <w:color w:val="000000" w:themeColor="text1"/>
                <w:sz w:val="18"/>
                <w:szCs w:val="20"/>
              </w:rPr>
            </w:pPr>
            <w:r w:rsidRPr="00923C0D">
              <w:rPr>
                <w:rFonts w:ascii="Arial" w:hAnsi="Arial" w:cs="Arial"/>
                <w:color w:val="000000" w:themeColor="text1"/>
                <w:sz w:val="18"/>
                <w:szCs w:val="20"/>
              </w:rPr>
              <w:t>Enlace entre Páginas (se identifica con números)</w:t>
            </w:r>
          </w:p>
          <w:p w14:paraId="782B0562" w14:textId="77777777" w:rsidR="000E58E1" w:rsidRPr="00923C0D" w:rsidRDefault="000E58E1" w:rsidP="00565BC3">
            <w:pPr>
              <w:jc w:val="both"/>
              <w:rPr>
                <w:rFonts w:ascii="Arial" w:hAnsi="Arial" w:cs="Arial"/>
                <w:color w:val="000000" w:themeColor="text1"/>
                <w:sz w:val="18"/>
                <w:szCs w:val="20"/>
              </w:rPr>
            </w:pPr>
          </w:p>
        </w:tc>
        <w:tc>
          <w:tcPr>
            <w:tcW w:w="2126" w:type="dxa"/>
          </w:tcPr>
          <w:p w14:paraId="257A8BE5" w14:textId="77777777" w:rsidR="000E58E1" w:rsidRPr="00923C0D" w:rsidRDefault="000E58E1" w:rsidP="00565BC3">
            <w:pPr>
              <w:jc w:val="both"/>
              <w:rPr>
                <w:rFonts w:ascii="Arial" w:hAnsi="Arial" w:cs="Arial"/>
                <w:color w:val="000000" w:themeColor="text1"/>
                <w:sz w:val="18"/>
                <w:szCs w:val="20"/>
              </w:rPr>
            </w:pPr>
            <w:r w:rsidRPr="00923C0D">
              <w:rPr>
                <w:rFonts w:ascii="Arial" w:hAnsi="Arial" w:cs="Arial"/>
                <w:color w:val="000000" w:themeColor="text1"/>
                <w:sz w:val="18"/>
                <w:szCs w:val="20"/>
              </w:rPr>
              <w:t xml:space="preserve">Línea de flujo </w:t>
            </w:r>
          </w:p>
        </w:tc>
      </w:tr>
    </w:tbl>
    <w:p w14:paraId="2EFC1DEA" w14:textId="77777777" w:rsidR="001B5216" w:rsidRPr="00565BC3" w:rsidRDefault="001B5216" w:rsidP="00565BC3">
      <w:pPr>
        <w:spacing w:line="240" w:lineRule="auto"/>
        <w:jc w:val="both"/>
        <w:rPr>
          <w:rFonts w:ascii="Arial" w:hAnsi="Arial" w:cs="Arial"/>
          <w:color w:val="000000" w:themeColor="text1"/>
          <w:sz w:val="20"/>
          <w:szCs w:val="20"/>
        </w:rPr>
      </w:pPr>
    </w:p>
    <w:tbl>
      <w:tblPr>
        <w:tblStyle w:val="Tablaconcuadrcula"/>
        <w:tblpPr w:leftFromText="141" w:rightFromText="141" w:vertAnchor="text" w:tblpX="-152" w:tblpY="1"/>
        <w:tblOverlap w:val="never"/>
        <w:tblW w:w="10485" w:type="dxa"/>
        <w:tblLayout w:type="fixed"/>
        <w:tblLook w:val="04A0" w:firstRow="1" w:lastRow="0" w:firstColumn="1" w:lastColumn="0" w:noHBand="0" w:noVBand="1"/>
      </w:tblPr>
      <w:tblGrid>
        <w:gridCol w:w="562"/>
        <w:gridCol w:w="3119"/>
        <w:gridCol w:w="992"/>
        <w:gridCol w:w="1843"/>
        <w:gridCol w:w="1843"/>
        <w:gridCol w:w="2126"/>
      </w:tblGrid>
      <w:tr w:rsidR="00565BC3" w:rsidRPr="003F0532" w14:paraId="2CF77D9F" w14:textId="77777777" w:rsidTr="004B45D3">
        <w:trPr>
          <w:tblHeader/>
        </w:trPr>
        <w:tc>
          <w:tcPr>
            <w:tcW w:w="562" w:type="dxa"/>
            <w:tcBorders>
              <w:right w:val="single" w:sz="4" w:space="0" w:color="auto"/>
            </w:tcBorders>
            <w:shd w:val="clear" w:color="auto" w:fill="F2F2F2" w:themeFill="background1" w:themeFillShade="F2"/>
          </w:tcPr>
          <w:bookmarkEnd w:id="16"/>
          <w:p w14:paraId="0756E977" w14:textId="77777777" w:rsidR="00891983" w:rsidRPr="003F0532" w:rsidRDefault="00891983" w:rsidP="00565BC3">
            <w:pPr>
              <w:jc w:val="both"/>
              <w:rPr>
                <w:rFonts w:ascii="Arial" w:hAnsi="Arial" w:cs="Arial"/>
                <w:color w:val="000000" w:themeColor="text1"/>
                <w:sz w:val="18"/>
                <w:szCs w:val="18"/>
              </w:rPr>
            </w:pPr>
            <w:r w:rsidRPr="003F0532">
              <w:rPr>
                <w:rFonts w:ascii="Arial" w:hAnsi="Arial" w:cs="Arial"/>
                <w:color w:val="000000" w:themeColor="text1"/>
                <w:sz w:val="18"/>
                <w:szCs w:val="18"/>
              </w:rPr>
              <w:t>No.</w:t>
            </w:r>
          </w:p>
        </w:tc>
        <w:tc>
          <w:tcPr>
            <w:tcW w:w="3119" w:type="dxa"/>
            <w:tcBorders>
              <w:top w:val="single" w:sz="4" w:space="0" w:color="auto"/>
              <w:left w:val="single" w:sz="4" w:space="0" w:color="auto"/>
              <w:bottom w:val="single" w:sz="4" w:space="0" w:color="auto"/>
              <w:right w:val="nil"/>
            </w:tcBorders>
            <w:shd w:val="clear" w:color="auto" w:fill="F2F2F2" w:themeFill="background1" w:themeFillShade="F2"/>
          </w:tcPr>
          <w:p w14:paraId="2C471E59" w14:textId="3C00CAE4" w:rsidR="00891983" w:rsidRPr="00923C0D" w:rsidRDefault="00891983" w:rsidP="00923C0D">
            <w:pPr>
              <w:jc w:val="center"/>
              <w:rPr>
                <w:rFonts w:ascii="Arial" w:hAnsi="Arial" w:cs="Arial"/>
                <w:b/>
                <w:color w:val="000000" w:themeColor="text1"/>
                <w:sz w:val="18"/>
                <w:szCs w:val="18"/>
              </w:rPr>
            </w:pPr>
            <w:r w:rsidRPr="00923C0D">
              <w:rPr>
                <w:rFonts w:ascii="Arial" w:hAnsi="Arial" w:cs="Arial"/>
                <w:b/>
                <w:color w:val="000000" w:themeColor="text1"/>
                <w:sz w:val="18"/>
                <w:szCs w:val="18"/>
              </w:rPr>
              <w:t>ACTIVIDAD</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38AD3CB0" w14:textId="77777777" w:rsidR="00891983" w:rsidRPr="00923C0D" w:rsidRDefault="00891983" w:rsidP="00923C0D">
            <w:pPr>
              <w:jc w:val="center"/>
              <w:rPr>
                <w:rFonts w:ascii="Arial" w:hAnsi="Arial" w:cs="Arial"/>
                <w:b/>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1E4566" w14:textId="642348D0" w:rsidR="00891983" w:rsidRPr="00923C0D" w:rsidRDefault="00891983" w:rsidP="00923C0D">
            <w:pPr>
              <w:jc w:val="center"/>
              <w:rPr>
                <w:rFonts w:ascii="Arial" w:hAnsi="Arial" w:cs="Arial"/>
                <w:b/>
                <w:color w:val="000000" w:themeColor="text1"/>
                <w:sz w:val="18"/>
                <w:szCs w:val="18"/>
              </w:rPr>
            </w:pPr>
            <w:r w:rsidRPr="00923C0D">
              <w:rPr>
                <w:rFonts w:ascii="Arial" w:hAnsi="Arial" w:cs="Arial"/>
                <w:b/>
                <w:color w:val="000000" w:themeColor="text1"/>
                <w:sz w:val="18"/>
                <w:szCs w:val="18"/>
              </w:rPr>
              <w:t>REGISTRO</w:t>
            </w:r>
          </w:p>
        </w:tc>
        <w:tc>
          <w:tcPr>
            <w:tcW w:w="1843" w:type="dxa"/>
            <w:tcBorders>
              <w:left w:val="single" w:sz="4" w:space="0" w:color="auto"/>
            </w:tcBorders>
            <w:shd w:val="clear" w:color="auto" w:fill="F2F2F2" w:themeFill="background1" w:themeFillShade="F2"/>
          </w:tcPr>
          <w:p w14:paraId="53594E91" w14:textId="075CC15E" w:rsidR="00891983" w:rsidRPr="00923C0D" w:rsidRDefault="00891983" w:rsidP="00923C0D">
            <w:pPr>
              <w:jc w:val="center"/>
              <w:rPr>
                <w:rFonts w:ascii="Arial" w:hAnsi="Arial" w:cs="Arial"/>
                <w:b/>
                <w:color w:val="000000" w:themeColor="text1"/>
                <w:sz w:val="18"/>
                <w:szCs w:val="18"/>
              </w:rPr>
            </w:pPr>
            <w:r w:rsidRPr="00923C0D">
              <w:rPr>
                <w:rFonts w:ascii="Arial" w:hAnsi="Arial" w:cs="Arial"/>
                <w:b/>
                <w:color w:val="000000" w:themeColor="text1"/>
                <w:sz w:val="18"/>
                <w:szCs w:val="18"/>
              </w:rPr>
              <w:t>RESPONSABLE</w:t>
            </w:r>
          </w:p>
        </w:tc>
        <w:tc>
          <w:tcPr>
            <w:tcW w:w="2126" w:type="dxa"/>
            <w:shd w:val="clear" w:color="auto" w:fill="F2F2F2" w:themeFill="background1" w:themeFillShade="F2"/>
          </w:tcPr>
          <w:p w14:paraId="2427FBE6" w14:textId="77777777" w:rsidR="00891983" w:rsidRPr="00923C0D" w:rsidRDefault="00891983" w:rsidP="00923C0D">
            <w:pPr>
              <w:jc w:val="center"/>
              <w:rPr>
                <w:rFonts w:ascii="Arial" w:hAnsi="Arial" w:cs="Arial"/>
                <w:b/>
                <w:color w:val="000000" w:themeColor="text1"/>
                <w:sz w:val="18"/>
                <w:szCs w:val="18"/>
              </w:rPr>
            </w:pPr>
            <w:r w:rsidRPr="00923C0D">
              <w:rPr>
                <w:rFonts w:ascii="Arial" w:hAnsi="Arial" w:cs="Arial"/>
                <w:b/>
                <w:color w:val="000000" w:themeColor="text1"/>
                <w:sz w:val="18"/>
                <w:szCs w:val="18"/>
              </w:rPr>
              <w:t>OBSERVACIÓN</w:t>
            </w:r>
          </w:p>
        </w:tc>
      </w:tr>
      <w:tr w:rsidR="00565BC3" w:rsidRPr="003F0532" w14:paraId="55C2C5FD" w14:textId="77777777" w:rsidTr="004B45D3">
        <w:trPr>
          <w:trHeight w:val="2745"/>
        </w:trPr>
        <w:tc>
          <w:tcPr>
            <w:tcW w:w="562" w:type="dxa"/>
            <w:tcBorders>
              <w:right w:val="single" w:sz="4" w:space="0" w:color="auto"/>
            </w:tcBorders>
            <w:shd w:val="clear" w:color="auto" w:fill="auto"/>
          </w:tcPr>
          <w:p w14:paraId="2D9B1926" w14:textId="09E6D82B" w:rsidR="00891983" w:rsidRPr="003F0532" w:rsidRDefault="004A3AC3" w:rsidP="00565BC3">
            <w:pPr>
              <w:jc w:val="both"/>
              <w:rPr>
                <w:rFonts w:ascii="Arial" w:hAnsi="Arial" w:cs="Arial"/>
                <w:color w:val="000000" w:themeColor="text1"/>
                <w:sz w:val="18"/>
                <w:szCs w:val="18"/>
              </w:rPr>
            </w:pPr>
            <w:r w:rsidRPr="003F0532">
              <w:rPr>
                <w:rFonts w:ascii="Arial" w:hAnsi="Arial" w:cs="Arial"/>
                <w:color w:val="000000" w:themeColor="text1"/>
                <w:sz w:val="18"/>
                <w:szCs w:val="18"/>
              </w:rPr>
              <w:t>1</w:t>
            </w:r>
          </w:p>
        </w:tc>
        <w:tc>
          <w:tcPr>
            <w:tcW w:w="3119" w:type="dxa"/>
            <w:tcBorders>
              <w:top w:val="single" w:sz="4" w:space="0" w:color="auto"/>
              <w:left w:val="single" w:sz="4" w:space="0" w:color="auto"/>
              <w:bottom w:val="single" w:sz="4" w:space="0" w:color="auto"/>
              <w:right w:val="nil"/>
            </w:tcBorders>
            <w:shd w:val="clear" w:color="auto" w:fill="auto"/>
          </w:tcPr>
          <w:p w14:paraId="32209F39" w14:textId="77777777" w:rsidR="00891983" w:rsidRPr="003F0532" w:rsidRDefault="00891983" w:rsidP="00565BC3">
            <w:pPr>
              <w:jc w:val="both"/>
              <w:rPr>
                <w:rFonts w:ascii="Arial" w:hAnsi="Arial" w:cs="Arial"/>
                <w:color w:val="000000" w:themeColor="text1"/>
                <w:sz w:val="18"/>
                <w:szCs w:val="18"/>
              </w:rPr>
            </w:pPr>
          </w:p>
          <w:p w14:paraId="28890E12" w14:textId="77777777" w:rsidR="00891983" w:rsidRPr="003F0532" w:rsidRDefault="00891983" w:rsidP="00565BC3">
            <w:pPr>
              <w:jc w:val="both"/>
              <w:rPr>
                <w:rFonts w:ascii="Arial" w:hAnsi="Arial" w:cs="Arial"/>
                <w:color w:val="000000" w:themeColor="text1"/>
                <w:sz w:val="18"/>
                <w:szCs w:val="18"/>
              </w:rPr>
            </w:pPr>
            <w:r w:rsidRPr="003F0532">
              <w:rPr>
                <w:rFonts w:ascii="Arial" w:hAnsi="Arial" w:cs="Arial"/>
                <w:noProof/>
                <w:color w:val="000000" w:themeColor="text1"/>
                <w:sz w:val="18"/>
                <w:szCs w:val="18"/>
                <w:lang w:eastAsia="es-CO"/>
              </w:rPr>
              <mc:AlternateContent>
                <mc:Choice Requires="wps">
                  <w:drawing>
                    <wp:inline distT="0" distB="0" distL="0" distR="0" wp14:anchorId="2980249C" wp14:editId="2FBE1907">
                      <wp:extent cx="1866900" cy="944880"/>
                      <wp:effectExtent l="0" t="0" r="19050" b="26670"/>
                      <wp:docPr id="32" name="Diagrama de flujo: terminador 15"/>
                      <wp:cNvGraphicFramePr/>
                      <a:graphic xmlns:a="http://schemas.openxmlformats.org/drawingml/2006/main">
                        <a:graphicData uri="http://schemas.microsoft.com/office/word/2010/wordprocessingShape">
                          <wps:wsp>
                            <wps:cNvSpPr/>
                            <wps:spPr>
                              <a:xfrm>
                                <a:off x="0" y="0"/>
                                <a:ext cx="1866900" cy="944880"/>
                              </a:xfrm>
                              <a:prstGeom prst="flowChartTermina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1F9177" w14:textId="4A252AE5" w:rsidR="00D0624D" w:rsidRPr="004A3AC3" w:rsidRDefault="00D0624D" w:rsidP="000E58E1">
                                  <w:pPr>
                                    <w:jc w:val="center"/>
                                    <w:rPr>
                                      <w:rFonts w:ascii="Arial" w:hAnsi="Arial" w:cs="Arial"/>
                                      <w:color w:val="000000" w:themeColor="text1"/>
                                      <w:kern w:val="24"/>
                                      <w:sz w:val="18"/>
                                      <w:szCs w:val="18"/>
                                      <w:lang w:val="es-MX"/>
                                    </w:rPr>
                                  </w:pPr>
                                  <w:r w:rsidRPr="004A3AC3">
                                    <w:rPr>
                                      <w:rFonts w:ascii="Arial" w:hAnsi="Arial" w:cs="Arial"/>
                                      <w:color w:val="000000" w:themeColor="text1"/>
                                      <w:kern w:val="24"/>
                                      <w:sz w:val="18"/>
                                      <w:szCs w:val="18"/>
                                      <w:lang w:val="es-MX"/>
                                    </w:rPr>
                                    <w:t xml:space="preserve">Recibir la </w:t>
                                  </w:r>
                                  <w:r w:rsidR="00C74A12">
                                    <w:rPr>
                                      <w:rFonts w:ascii="Arial" w:hAnsi="Arial" w:cs="Arial"/>
                                      <w:color w:val="000000" w:themeColor="text1"/>
                                      <w:kern w:val="24"/>
                                      <w:sz w:val="18"/>
                                      <w:szCs w:val="18"/>
                                      <w:lang w:val="es-MX"/>
                                    </w:rPr>
                                    <w:t>PQRSD</w:t>
                                  </w:r>
                                  <w:r w:rsidRPr="004A3AC3">
                                    <w:rPr>
                                      <w:rFonts w:ascii="Arial" w:hAnsi="Arial" w:cs="Arial"/>
                                      <w:color w:val="000000" w:themeColor="text1"/>
                                      <w:kern w:val="24"/>
                                      <w:sz w:val="18"/>
                                      <w:szCs w:val="18"/>
                                      <w:lang w:val="es-MX"/>
                                    </w:rPr>
                                    <w:t xml:space="preserve"> de la ciudadanía por los canales de interacción dispuestos por la UAECOB</w:t>
                                  </w:r>
                                  <w:r w:rsidR="00C74A12">
                                    <w:rPr>
                                      <w:rFonts w:ascii="Arial" w:hAnsi="Arial" w:cs="Arial"/>
                                      <w:color w:val="000000" w:themeColor="text1"/>
                                      <w:kern w:val="24"/>
                                      <w:sz w:val="18"/>
                                      <w:szCs w:val="18"/>
                                      <w:lang w:val="es-MX"/>
                                    </w:rPr>
                                    <w:t xml:space="preserve"> y el distrito.</w:t>
                                  </w:r>
                                </w:p>
                              </w:txbxContent>
                            </wps:txbx>
                            <wps:bodyPr rtlCol="0" anchor="ctr"/>
                          </wps:wsp>
                        </a:graphicData>
                      </a:graphic>
                    </wp:inline>
                  </w:drawing>
                </mc:Choice>
                <mc:Fallback>
                  <w:pict>
                    <v:shape w14:anchorId="2980249C" id="Diagrama de flujo: terminador 15" o:spid="_x0000_s1031" type="#_x0000_t116" style="width:147pt;height:7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" filled="f" strokecolor="black [3213]" strokeweight="1pt">
                      <v:textbox>
                        <w:txbxContent>
                          <w:p w14:paraId="1A1F9177" w14:textId="4A252AE5" w:rsidR="00D0624D" w:rsidRPr="004A3AC3" w:rsidRDefault="00D0624D" w:rsidP="000E58E1">
                            <w:pPr>
                              <w:jc w:val="center"/>
                              <w:rPr>
                                <w:rFonts w:ascii="Arial" w:hAnsi="Arial" w:cs="Arial"/>
                                <w:color w:val="000000" w:themeColor="text1"/>
                                <w:kern w:val="24"/>
                                <w:sz w:val="18"/>
                                <w:szCs w:val="18"/>
                                <w:lang w:val="es-MX"/>
                              </w:rPr>
                            </w:pPr>
                            <w:r w:rsidRPr="004A3AC3">
                              <w:rPr>
                                <w:rFonts w:ascii="Arial" w:hAnsi="Arial" w:cs="Arial"/>
                                <w:color w:val="000000" w:themeColor="text1"/>
                                <w:kern w:val="24"/>
                                <w:sz w:val="18"/>
                                <w:szCs w:val="18"/>
                                <w:lang w:val="es-MX"/>
                              </w:rPr>
                              <w:t xml:space="preserve">Recibir la </w:t>
                            </w:r>
                            <w:r w:rsidR="00C74A12">
                              <w:rPr>
                                <w:rFonts w:ascii="Arial" w:hAnsi="Arial" w:cs="Arial"/>
                                <w:color w:val="000000" w:themeColor="text1"/>
                                <w:kern w:val="24"/>
                                <w:sz w:val="18"/>
                                <w:szCs w:val="18"/>
                                <w:lang w:val="es-MX"/>
                              </w:rPr>
                              <w:t>PQRSD</w:t>
                            </w:r>
                            <w:r w:rsidRPr="004A3AC3">
                              <w:rPr>
                                <w:rFonts w:ascii="Arial" w:hAnsi="Arial" w:cs="Arial"/>
                                <w:color w:val="000000" w:themeColor="text1"/>
                                <w:kern w:val="24"/>
                                <w:sz w:val="18"/>
                                <w:szCs w:val="18"/>
                                <w:lang w:val="es-MX"/>
                              </w:rPr>
                              <w:t xml:space="preserve"> de la ciudadanía por los canales de interacción dispuestos por la UAECOB</w:t>
                            </w:r>
                            <w:r w:rsidR="00C74A12">
                              <w:rPr>
                                <w:rFonts w:ascii="Arial" w:hAnsi="Arial" w:cs="Arial"/>
                                <w:color w:val="000000" w:themeColor="text1"/>
                                <w:kern w:val="24"/>
                                <w:sz w:val="18"/>
                                <w:szCs w:val="18"/>
                                <w:lang w:val="es-MX"/>
                              </w:rPr>
                              <w:t xml:space="preserve"> y el distrito.</w:t>
                            </w:r>
                          </w:p>
                        </w:txbxContent>
                      </v:textbox>
                      <w10:anchorlock/>
                    </v:shape>
                  </w:pict>
                </mc:Fallback>
              </mc:AlternateContent>
            </w:r>
          </w:p>
          <w:p w14:paraId="2CEDA381" w14:textId="77777777" w:rsidR="00891983" w:rsidRPr="003F0532" w:rsidRDefault="00891983" w:rsidP="00565BC3">
            <w:pPr>
              <w:jc w:val="both"/>
              <w:rPr>
                <w:rFonts w:ascii="Arial" w:hAnsi="Arial" w:cs="Arial"/>
                <w:color w:val="000000" w:themeColor="text1"/>
                <w:sz w:val="18"/>
                <w:szCs w:val="18"/>
              </w:rPr>
            </w:pPr>
            <w:r w:rsidRPr="003F0532">
              <w:rPr>
                <w:rFonts w:ascii="Arial" w:hAnsi="Arial" w:cs="Arial"/>
                <w:noProof/>
                <w:color w:val="000000" w:themeColor="text1"/>
                <w:sz w:val="18"/>
                <w:szCs w:val="18"/>
                <w:lang w:eastAsia="es-CO"/>
              </w:rPr>
              <mc:AlternateContent>
                <mc:Choice Requires="wps">
                  <w:drawing>
                    <wp:inline distT="0" distB="0" distL="0" distR="0" wp14:anchorId="6452268B" wp14:editId="7C255B8A">
                      <wp:extent cx="0" cy="496570"/>
                      <wp:effectExtent l="76200" t="0" r="57150" b="55880"/>
                      <wp:docPr id="34"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type w14:anchorId="70A97740" id="_x0000_t32" coordsize="21600,21600" o:spt="32" o:oned="t" path="m,l21600,21600e" filled="f">
                      <v:path arrowok="t" fillok="f" o:connecttype="none"/>
                      <o:lock v:ext="edit" shapetype="t"/>
                    </v:shapetype>
                    <v:shape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" strokecolor="black [3213]" strokeweight=".5pt">
                      <v:stroke endarrow="block" joinstyle="miter"/>
                      <w10:anchorlock/>
                    </v:shape>
                  </w:pict>
                </mc:Fallback>
              </mc:AlternateContent>
            </w:r>
          </w:p>
          <w:p w14:paraId="33A652F9" w14:textId="77777777" w:rsidR="00891983" w:rsidRPr="003F0532" w:rsidRDefault="00891983" w:rsidP="00565BC3">
            <w:pPr>
              <w:jc w:val="both"/>
              <w:rPr>
                <w:rFonts w:ascii="Arial" w:hAnsi="Arial" w:cs="Arial"/>
                <w:color w:val="000000" w:themeColor="text1"/>
                <w:sz w:val="18"/>
                <w:szCs w:val="18"/>
              </w:rPr>
            </w:pPr>
          </w:p>
        </w:tc>
        <w:tc>
          <w:tcPr>
            <w:tcW w:w="992" w:type="dxa"/>
            <w:tcBorders>
              <w:top w:val="single" w:sz="4" w:space="0" w:color="auto"/>
              <w:left w:val="nil"/>
              <w:bottom w:val="single" w:sz="4" w:space="0" w:color="auto"/>
              <w:right w:val="single" w:sz="4" w:space="0" w:color="auto"/>
            </w:tcBorders>
            <w:shd w:val="clear" w:color="auto" w:fill="auto"/>
          </w:tcPr>
          <w:p w14:paraId="223BF3BB" w14:textId="77777777" w:rsidR="00891983" w:rsidRPr="003F0532" w:rsidRDefault="00891983" w:rsidP="00565BC3">
            <w:pPr>
              <w:jc w:val="both"/>
              <w:rPr>
                <w:rFonts w:ascii="Arial" w:hAnsi="Arial" w:cs="Arial"/>
                <w:color w:val="000000" w:themeColor="text1"/>
                <w:sz w:val="18"/>
                <w:szCs w:val="18"/>
              </w:rPr>
            </w:pPr>
          </w:p>
          <w:p w14:paraId="73479F70" w14:textId="448F7610" w:rsidR="008402C5" w:rsidRPr="003F0532" w:rsidRDefault="008402C5" w:rsidP="00565BC3">
            <w:pPr>
              <w:jc w:val="both"/>
              <w:rPr>
                <w:rFonts w:ascii="Arial" w:hAnsi="Arial" w:cs="Arial"/>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1110C6" w14:textId="77777777" w:rsidR="00891983" w:rsidRPr="003F0532" w:rsidRDefault="00891983" w:rsidP="00565BC3">
            <w:pPr>
              <w:jc w:val="both"/>
              <w:rPr>
                <w:rFonts w:ascii="Arial" w:hAnsi="Arial" w:cs="Arial"/>
                <w:color w:val="000000" w:themeColor="text1"/>
                <w:sz w:val="18"/>
                <w:szCs w:val="18"/>
              </w:rPr>
            </w:pPr>
          </w:p>
          <w:p w14:paraId="0CBD4A4F" w14:textId="3C30E441" w:rsidR="00456248" w:rsidRDefault="00456248" w:rsidP="00565BC3">
            <w:pPr>
              <w:jc w:val="both"/>
              <w:rPr>
                <w:rFonts w:ascii="Arial" w:hAnsi="Arial" w:cs="Arial"/>
                <w:color w:val="000000" w:themeColor="text1"/>
                <w:sz w:val="18"/>
                <w:szCs w:val="18"/>
              </w:rPr>
            </w:pPr>
            <w:r w:rsidRPr="003F0532">
              <w:rPr>
                <w:rFonts w:ascii="Arial" w:hAnsi="Arial" w:cs="Arial"/>
                <w:color w:val="000000" w:themeColor="text1"/>
                <w:sz w:val="18"/>
                <w:szCs w:val="18"/>
              </w:rPr>
              <w:t>Sistema</w:t>
            </w:r>
            <w:r w:rsidR="00C74A12">
              <w:rPr>
                <w:rFonts w:ascii="Arial" w:hAnsi="Arial" w:cs="Arial"/>
                <w:color w:val="000000" w:themeColor="text1"/>
                <w:sz w:val="18"/>
                <w:szCs w:val="18"/>
              </w:rPr>
              <w:t xml:space="preserve"> Distrital para la Gestión de Peticione</w:t>
            </w:r>
            <w:r w:rsidRPr="003F0532">
              <w:rPr>
                <w:rFonts w:ascii="Arial" w:hAnsi="Arial" w:cs="Arial"/>
                <w:color w:val="000000" w:themeColor="text1"/>
                <w:sz w:val="18"/>
                <w:szCs w:val="18"/>
              </w:rPr>
              <w:t>s</w:t>
            </w:r>
            <w:r w:rsidR="00C74A12">
              <w:rPr>
                <w:rFonts w:ascii="Arial" w:hAnsi="Arial" w:cs="Arial"/>
                <w:color w:val="000000" w:themeColor="text1"/>
                <w:sz w:val="18"/>
                <w:szCs w:val="18"/>
              </w:rPr>
              <w:t xml:space="preserve"> Ciudadanas. </w:t>
            </w:r>
          </w:p>
          <w:p w14:paraId="7D73AA37" w14:textId="77777777" w:rsidR="0096055B" w:rsidRPr="003F0532" w:rsidRDefault="0096055B" w:rsidP="00565BC3">
            <w:pPr>
              <w:jc w:val="both"/>
              <w:rPr>
                <w:rFonts w:ascii="Arial" w:hAnsi="Arial" w:cs="Arial"/>
                <w:color w:val="000000" w:themeColor="text1"/>
                <w:sz w:val="18"/>
                <w:szCs w:val="18"/>
              </w:rPr>
            </w:pPr>
          </w:p>
          <w:p w14:paraId="2E2E4545" w14:textId="77777777" w:rsidR="00456248" w:rsidRDefault="00C74A12" w:rsidP="00565BC3">
            <w:pPr>
              <w:jc w:val="both"/>
              <w:rPr>
                <w:rFonts w:ascii="Arial" w:hAnsi="Arial" w:cs="Arial"/>
                <w:color w:val="000000" w:themeColor="text1"/>
                <w:sz w:val="18"/>
                <w:szCs w:val="18"/>
              </w:rPr>
            </w:pPr>
            <w:r w:rsidRPr="00C74A12">
              <w:rPr>
                <w:rFonts w:ascii="Arial" w:hAnsi="Arial" w:cs="Arial"/>
                <w:color w:val="000000" w:themeColor="text1"/>
                <w:sz w:val="18"/>
                <w:szCs w:val="18"/>
              </w:rPr>
              <w:t>Sistema de Gestión Documental</w:t>
            </w:r>
            <w:r>
              <w:rPr>
                <w:rFonts w:ascii="Arial" w:hAnsi="Arial" w:cs="Arial"/>
                <w:color w:val="000000" w:themeColor="text1"/>
                <w:sz w:val="18"/>
                <w:szCs w:val="18"/>
              </w:rPr>
              <w:t xml:space="preserve"> UAECOB</w:t>
            </w:r>
          </w:p>
          <w:p w14:paraId="465DDCDB" w14:textId="77777777" w:rsidR="0025770B" w:rsidRDefault="0025770B" w:rsidP="00565BC3">
            <w:pPr>
              <w:jc w:val="both"/>
              <w:rPr>
                <w:rFonts w:ascii="Arial" w:hAnsi="Arial" w:cs="Arial"/>
                <w:color w:val="000000" w:themeColor="text1"/>
                <w:sz w:val="18"/>
                <w:szCs w:val="18"/>
              </w:rPr>
            </w:pPr>
          </w:p>
          <w:p w14:paraId="6583070B" w14:textId="75B5DF50" w:rsidR="0025770B" w:rsidRPr="003F0532" w:rsidRDefault="0025770B" w:rsidP="00565BC3">
            <w:pPr>
              <w:jc w:val="both"/>
              <w:rPr>
                <w:rFonts w:ascii="Arial" w:hAnsi="Arial" w:cs="Arial"/>
                <w:color w:val="000000" w:themeColor="text1"/>
                <w:sz w:val="18"/>
                <w:szCs w:val="18"/>
              </w:rPr>
            </w:pPr>
          </w:p>
        </w:tc>
        <w:tc>
          <w:tcPr>
            <w:tcW w:w="1843" w:type="dxa"/>
            <w:tcBorders>
              <w:left w:val="single" w:sz="4" w:space="0" w:color="auto"/>
            </w:tcBorders>
            <w:shd w:val="clear" w:color="auto" w:fill="auto"/>
          </w:tcPr>
          <w:p w14:paraId="4524E179" w14:textId="77777777" w:rsidR="00891983" w:rsidRPr="003F0532" w:rsidRDefault="00891983" w:rsidP="00565BC3">
            <w:pPr>
              <w:jc w:val="both"/>
              <w:rPr>
                <w:rFonts w:ascii="Arial" w:hAnsi="Arial" w:cs="Arial"/>
                <w:color w:val="000000" w:themeColor="text1"/>
                <w:sz w:val="18"/>
                <w:szCs w:val="18"/>
              </w:rPr>
            </w:pPr>
          </w:p>
          <w:p w14:paraId="44D3D070" w14:textId="7857D446" w:rsidR="00456248" w:rsidRPr="003F0532" w:rsidRDefault="007E5FAE" w:rsidP="00565BC3">
            <w:pPr>
              <w:jc w:val="both"/>
              <w:rPr>
                <w:rFonts w:ascii="Arial" w:hAnsi="Arial" w:cs="Arial"/>
                <w:color w:val="000000" w:themeColor="text1"/>
                <w:sz w:val="18"/>
                <w:szCs w:val="18"/>
              </w:rPr>
            </w:pPr>
            <w:r>
              <w:rPr>
                <w:rFonts w:ascii="Arial" w:hAnsi="Arial" w:cs="Arial"/>
                <w:color w:val="000000" w:themeColor="text1"/>
                <w:sz w:val="18"/>
                <w:szCs w:val="18"/>
              </w:rPr>
              <w:t xml:space="preserve">Equipos de: Servicio a la ciudadanía y </w:t>
            </w:r>
            <w:r w:rsidR="00456248" w:rsidRPr="003F0532">
              <w:rPr>
                <w:rFonts w:ascii="Arial" w:hAnsi="Arial" w:cs="Arial"/>
                <w:color w:val="000000" w:themeColor="text1"/>
                <w:sz w:val="18"/>
                <w:szCs w:val="18"/>
              </w:rPr>
              <w:t>Gestión Documental UAECOB</w:t>
            </w:r>
          </w:p>
          <w:p w14:paraId="752E3DF4" w14:textId="77777777" w:rsidR="0077040F" w:rsidRPr="003F0532" w:rsidRDefault="0077040F" w:rsidP="00565BC3">
            <w:pPr>
              <w:jc w:val="both"/>
              <w:rPr>
                <w:rFonts w:ascii="Arial" w:hAnsi="Arial" w:cs="Arial"/>
                <w:color w:val="000000" w:themeColor="text1"/>
                <w:sz w:val="18"/>
                <w:szCs w:val="18"/>
              </w:rPr>
            </w:pPr>
          </w:p>
          <w:p w14:paraId="6EB20B82" w14:textId="0A0BB9FF" w:rsidR="0077040F" w:rsidRPr="003F0532" w:rsidRDefault="0077040F" w:rsidP="00565BC3">
            <w:pPr>
              <w:jc w:val="both"/>
              <w:rPr>
                <w:rFonts w:ascii="Arial" w:hAnsi="Arial" w:cs="Arial"/>
                <w:color w:val="000000" w:themeColor="text1"/>
                <w:sz w:val="18"/>
                <w:szCs w:val="18"/>
              </w:rPr>
            </w:pPr>
          </w:p>
        </w:tc>
        <w:tc>
          <w:tcPr>
            <w:tcW w:w="2126" w:type="dxa"/>
            <w:shd w:val="clear" w:color="auto" w:fill="auto"/>
          </w:tcPr>
          <w:p w14:paraId="5BD96B72" w14:textId="77777777" w:rsidR="00891983" w:rsidRPr="003F0532" w:rsidRDefault="00891983" w:rsidP="00565BC3">
            <w:pPr>
              <w:jc w:val="both"/>
              <w:rPr>
                <w:rFonts w:ascii="Arial" w:eastAsia="Arial" w:hAnsi="Arial" w:cs="Arial"/>
                <w:bCs/>
                <w:color w:val="000000" w:themeColor="text1"/>
                <w:sz w:val="18"/>
                <w:szCs w:val="18"/>
                <w:lang w:val="es-MX" w:eastAsia="es-ES"/>
              </w:rPr>
            </w:pPr>
          </w:p>
          <w:p w14:paraId="61A2318E" w14:textId="77777777" w:rsidR="00891983" w:rsidRPr="003F0532" w:rsidRDefault="00891983" w:rsidP="00565BC3">
            <w:pPr>
              <w:jc w:val="both"/>
              <w:rPr>
                <w:rFonts w:ascii="Arial" w:eastAsia="Arial" w:hAnsi="Arial" w:cs="Arial"/>
                <w:bCs/>
                <w:color w:val="000000" w:themeColor="text1"/>
                <w:sz w:val="18"/>
                <w:szCs w:val="18"/>
                <w:lang w:val="es-MX" w:eastAsia="es-ES"/>
              </w:rPr>
            </w:pPr>
          </w:p>
          <w:p w14:paraId="3F706440" w14:textId="45F341DA" w:rsidR="0077040F" w:rsidRPr="003F0532" w:rsidRDefault="00456248" w:rsidP="00565BC3">
            <w:pPr>
              <w:jc w:val="both"/>
              <w:rPr>
                <w:rFonts w:ascii="Arial" w:hAnsi="Arial" w:cs="Arial"/>
                <w:color w:val="000000" w:themeColor="text1"/>
                <w:sz w:val="18"/>
                <w:szCs w:val="18"/>
              </w:rPr>
            </w:pPr>
            <w:r w:rsidRPr="003F0532">
              <w:rPr>
                <w:rFonts w:ascii="Arial" w:hAnsi="Arial" w:cs="Arial"/>
                <w:color w:val="000000" w:themeColor="text1"/>
                <w:sz w:val="18"/>
                <w:szCs w:val="18"/>
              </w:rPr>
              <w:t>Ver Instructivo de Canales de Interacción</w:t>
            </w:r>
            <w:r w:rsidR="0093583A">
              <w:rPr>
                <w:rFonts w:ascii="Arial" w:hAnsi="Arial" w:cs="Arial"/>
                <w:color w:val="000000" w:themeColor="text1"/>
                <w:sz w:val="18"/>
                <w:szCs w:val="18"/>
              </w:rPr>
              <w:t xml:space="preserve"> vigente</w:t>
            </w:r>
          </w:p>
        </w:tc>
      </w:tr>
      <w:tr w:rsidR="00565BC3" w:rsidRPr="003F0532" w14:paraId="0091F7EF" w14:textId="77777777" w:rsidTr="004B45D3">
        <w:trPr>
          <w:trHeight w:val="410"/>
        </w:trPr>
        <w:tc>
          <w:tcPr>
            <w:tcW w:w="562" w:type="dxa"/>
            <w:tcBorders>
              <w:right w:val="single" w:sz="4" w:space="0" w:color="auto"/>
            </w:tcBorders>
            <w:shd w:val="clear" w:color="auto" w:fill="auto"/>
          </w:tcPr>
          <w:p w14:paraId="4EEB51AF" w14:textId="77777777" w:rsidR="004A3AC3" w:rsidRPr="003F0532" w:rsidRDefault="004A3AC3" w:rsidP="00565BC3">
            <w:pPr>
              <w:jc w:val="both"/>
              <w:rPr>
                <w:rFonts w:ascii="Arial" w:hAnsi="Arial" w:cs="Arial"/>
                <w:color w:val="000000" w:themeColor="text1"/>
                <w:sz w:val="18"/>
                <w:szCs w:val="18"/>
              </w:rPr>
            </w:pPr>
          </w:p>
          <w:p w14:paraId="686AB4C0" w14:textId="671DEBCF" w:rsidR="004A3AC3" w:rsidRPr="003F0532" w:rsidRDefault="004A3AC3" w:rsidP="00565BC3">
            <w:pPr>
              <w:jc w:val="both"/>
              <w:rPr>
                <w:rFonts w:ascii="Arial" w:hAnsi="Arial" w:cs="Arial"/>
                <w:color w:val="000000" w:themeColor="text1"/>
                <w:sz w:val="18"/>
                <w:szCs w:val="18"/>
              </w:rPr>
            </w:pPr>
            <w:r w:rsidRPr="003F0532">
              <w:rPr>
                <w:rFonts w:ascii="Arial" w:hAnsi="Arial" w:cs="Arial"/>
                <w:color w:val="000000" w:themeColor="text1"/>
                <w:sz w:val="18"/>
                <w:szCs w:val="18"/>
              </w:rPr>
              <w:t>2</w:t>
            </w:r>
          </w:p>
          <w:p w14:paraId="3A9DAEF1" w14:textId="77777777" w:rsidR="004A3AC3" w:rsidRPr="003F0532" w:rsidRDefault="004A3AC3" w:rsidP="00565BC3">
            <w:pPr>
              <w:jc w:val="both"/>
              <w:rPr>
                <w:rFonts w:ascii="Arial" w:hAnsi="Arial" w:cs="Arial"/>
                <w:color w:val="000000" w:themeColor="text1"/>
                <w:sz w:val="18"/>
                <w:szCs w:val="18"/>
              </w:rPr>
            </w:pPr>
          </w:p>
          <w:p w14:paraId="03B33168" w14:textId="77777777" w:rsidR="004A3AC3" w:rsidRPr="003F0532" w:rsidRDefault="004A3AC3" w:rsidP="00565BC3">
            <w:pPr>
              <w:jc w:val="both"/>
              <w:rPr>
                <w:rFonts w:ascii="Arial" w:hAnsi="Arial" w:cs="Arial"/>
                <w:color w:val="000000" w:themeColor="text1"/>
                <w:sz w:val="18"/>
                <w:szCs w:val="18"/>
              </w:rPr>
            </w:pPr>
          </w:p>
          <w:p w14:paraId="2C32537A" w14:textId="5CD2467C" w:rsidR="004A3AC3" w:rsidRPr="003F0532" w:rsidRDefault="004A3AC3" w:rsidP="00565BC3">
            <w:pPr>
              <w:jc w:val="both"/>
              <w:rPr>
                <w:rFonts w:ascii="Arial" w:hAnsi="Arial" w:cs="Arial"/>
                <w:color w:val="000000" w:themeColor="text1"/>
                <w:sz w:val="18"/>
                <w:szCs w:val="18"/>
              </w:rPr>
            </w:pPr>
          </w:p>
        </w:tc>
        <w:tc>
          <w:tcPr>
            <w:tcW w:w="3119" w:type="dxa"/>
            <w:tcBorders>
              <w:top w:val="single" w:sz="4" w:space="0" w:color="auto"/>
              <w:left w:val="single" w:sz="4" w:space="0" w:color="auto"/>
              <w:bottom w:val="single" w:sz="4" w:space="0" w:color="auto"/>
              <w:right w:val="nil"/>
            </w:tcBorders>
            <w:shd w:val="clear" w:color="auto" w:fill="auto"/>
          </w:tcPr>
          <w:p w14:paraId="21B93D9F" w14:textId="5C758743" w:rsidR="004A3AC3" w:rsidRPr="003F0532" w:rsidRDefault="004A3AC3" w:rsidP="00565BC3">
            <w:pPr>
              <w:jc w:val="both"/>
              <w:rPr>
                <w:rFonts w:ascii="Arial" w:hAnsi="Arial" w:cs="Arial"/>
                <w:color w:val="000000" w:themeColor="text1"/>
                <w:sz w:val="18"/>
                <w:szCs w:val="18"/>
              </w:rPr>
            </w:pPr>
          </w:p>
          <w:p w14:paraId="23D2EA63" w14:textId="2BF7BAC5" w:rsidR="004A3AC3" w:rsidRPr="003F0532" w:rsidRDefault="004A3AC3" w:rsidP="00565BC3">
            <w:pPr>
              <w:jc w:val="both"/>
              <w:rPr>
                <w:rFonts w:ascii="Arial" w:hAnsi="Arial" w:cs="Arial"/>
                <w:color w:val="000000" w:themeColor="text1"/>
                <w:sz w:val="18"/>
                <w:szCs w:val="18"/>
              </w:rPr>
            </w:pPr>
            <w:r w:rsidRPr="003F0532">
              <w:rPr>
                <w:rFonts w:ascii="Arial" w:eastAsia="Arial" w:hAnsi="Arial" w:cs="Arial"/>
                <w:bCs/>
                <w:noProof/>
                <w:color w:val="000000" w:themeColor="text1"/>
                <w:sz w:val="18"/>
                <w:szCs w:val="18"/>
                <w:lang w:eastAsia="es-CO"/>
              </w:rPr>
              <mc:AlternateContent>
                <mc:Choice Requires="wps">
                  <w:drawing>
                    <wp:inline distT="0" distB="0" distL="0" distR="0" wp14:anchorId="59C4F334" wp14:editId="57C5B3DA">
                      <wp:extent cx="1798320" cy="1242060"/>
                      <wp:effectExtent l="0" t="0" r="11430" b="15240"/>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320" cy="1242060"/>
                              </a:xfrm>
                              <a:prstGeom prst="rect">
                                <a:avLst/>
                              </a:prstGeom>
                              <a:solidFill>
                                <a:srgbClr val="FFFFFF"/>
                              </a:solidFill>
                              <a:ln w="9525">
                                <a:solidFill>
                                  <a:srgbClr val="000000"/>
                                </a:solidFill>
                                <a:miter lim="800000"/>
                                <a:headEnd/>
                                <a:tailEnd/>
                              </a:ln>
                            </wps:spPr>
                            <wps:txbx>
                              <w:txbxContent>
                                <w:p w14:paraId="727A5845" w14:textId="5BD539F3" w:rsidR="00D0624D" w:rsidRPr="004A3AC3" w:rsidRDefault="00D0624D" w:rsidP="004A3AC3">
                                  <w:pPr>
                                    <w:pStyle w:val="TableParagraph"/>
                                    <w:tabs>
                                      <w:tab w:val="left" w:pos="1837"/>
                                    </w:tabs>
                                    <w:spacing w:before="121" w:line="276" w:lineRule="auto"/>
                                    <w:jc w:val="both"/>
                                    <w:rPr>
                                      <w:rFonts w:ascii="Arial" w:hAnsi="Arial" w:cs="Arial"/>
                                      <w:sz w:val="18"/>
                                      <w:szCs w:val="18"/>
                                    </w:rPr>
                                  </w:pPr>
                                  <w:r w:rsidRPr="004A3AC3">
                                    <w:rPr>
                                      <w:rFonts w:ascii="Arial" w:hAnsi="Arial" w:cs="Arial"/>
                                      <w:sz w:val="18"/>
                                      <w:szCs w:val="18"/>
                                    </w:rPr>
                                    <w:t xml:space="preserve">Identificar la naturaleza </w:t>
                                  </w:r>
                                  <w:r w:rsidRPr="004A3AC3">
                                    <w:rPr>
                                      <w:rFonts w:ascii="Arial" w:hAnsi="Arial" w:cs="Arial"/>
                                      <w:spacing w:val="-7"/>
                                      <w:sz w:val="18"/>
                                      <w:szCs w:val="18"/>
                                    </w:rPr>
                                    <w:t>de</w:t>
                                  </w:r>
                                  <w:r w:rsidR="00C74A12">
                                    <w:rPr>
                                      <w:rFonts w:ascii="Arial" w:hAnsi="Arial" w:cs="Arial"/>
                                      <w:spacing w:val="-7"/>
                                      <w:sz w:val="18"/>
                                      <w:szCs w:val="18"/>
                                    </w:rPr>
                                    <w:t xml:space="preserve"> </w:t>
                                  </w:r>
                                  <w:r w:rsidRPr="004A3AC3">
                                    <w:rPr>
                                      <w:rFonts w:ascii="Arial" w:hAnsi="Arial" w:cs="Arial"/>
                                      <w:spacing w:val="-7"/>
                                      <w:sz w:val="18"/>
                                      <w:szCs w:val="18"/>
                                    </w:rPr>
                                    <w:t>l</w:t>
                                  </w:r>
                                  <w:r w:rsidR="00C74A12">
                                    <w:rPr>
                                      <w:rFonts w:ascii="Arial" w:hAnsi="Arial" w:cs="Arial"/>
                                      <w:spacing w:val="-7"/>
                                      <w:sz w:val="18"/>
                                      <w:szCs w:val="18"/>
                                    </w:rPr>
                                    <w:t>a</w:t>
                                  </w:r>
                                  <w:r w:rsidRPr="004A3AC3">
                                    <w:rPr>
                                      <w:rFonts w:ascii="Arial" w:hAnsi="Arial" w:cs="Arial"/>
                                      <w:spacing w:val="-7"/>
                                      <w:sz w:val="18"/>
                                      <w:szCs w:val="18"/>
                                    </w:rPr>
                                    <w:t xml:space="preserve"> </w:t>
                                  </w:r>
                                  <w:r>
                                    <w:rPr>
                                      <w:rFonts w:ascii="Arial" w:hAnsi="Arial" w:cs="Arial"/>
                                      <w:sz w:val="18"/>
                                      <w:szCs w:val="18"/>
                                    </w:rPr>
                                    <w:t>PQRSD</w:t>
                                  </w:r>
                                  <w:r w:rsidRPr="004A3AC3">
                                    <w:rPr>
                                      <w:rFonts w:ascii="Arial" w:hAnsi="Arial" w:cs="Arial"/>
                                      <w:sz w:val="18"/>
                                      <w:szCs w:val="18"/>
                                    </w:rPr>
                                    <w:t>:</w:t>
                                  </w:r>
                                </w:p>
                                <w:p w14:paraId="5A993C16" w14:textId="77777777" w:rsidR="00D0624D" w:rsidRPr="004A3AC3" w:rsidRDefault="00D0624D" w:rsidP="004A3AC3">
                                  <w:pPr>
                                    <w:pStyle w:val="TableParagraph"/>
                                    <w:tabs>
                                      <w:tab w:val="left" w:pos="1837"/>
                                    </w:tabs>
                                    <w:spacing w:line="276" w:lineRule="auto"/>
                                    <w:jc w:val="both"/>
                                    <w:rPr>
                                      <w:rFonts w:ascii="Arial" w:hAnsi="Arial" w:cs="Arial"/>
                                      <w:sz w:val="18"/>
                                      <w:szCs w:val="18"/>
                                    </w:rPr>
                                  </w:pPr>
                                  <w:r w:rsidRPr="004A3AC3">
                                    <w:rPr>
                                      <w:rFonts w:ascii="Arial" w:hAnsi="Arial" w:cs="Arial"/>
                                      <w:sz w:val="18"/>
                                      <w:szCs w:val="18"/>
                                    </w:rPr>
                                    <w:t>a. Ciudadano</w:t>
                                  </w:r>
                                </w:p>
                                <w:p w14:paraId="43A2FCEC" w14:textId="77777777" w:rsidR="00D0624D" w:rsidRPr="004A3AC3" w:rsidRDefault="00D0624D" w:rsidP="004A3AC3">
                                  <w:pPr>
                                    <w:pStyle w:val="TableParagraph"/>
                                    <w:tabs>
                                      <w:tab w:val="left" w:pos="1837"/>
                                    </w:tabs>
                                    <w:spacing w:line="276" w:lineRule="auto"/>
                                    <w:jc w:val="both"/>
                                    <w:rPr>
                                      <w:rFonts w:ascii="Arial" w:hAnsi="Arial" w:cs="Arial"/>
                                      <w:sz w:val="18"/>
                                      <w:szCs w:val="18"/>
                                    </w:rPr>
                                  </w:pPr>
                                  <w:r w:rsidRPr="004A3AC3">
                                    <w:rPr>
                                      <w:rFonts w:ascii="Arial" w:hAnsi="Arial" w:cs="Arial"/>
                                      <w:sz w:val="18"/>
                                      <w:szCs w:val="18"/>
                                    </w:rPr>
                                    <w:t>b. Control</w:t>
                                  </w:r>
                                  <w:r w:rsidRPr="004A3AC3">
                                    <w:rPr>
                                      <w:rFonts w:ascii="Arial" w:hAnsi="Arial" w:cs="Arial"/>
                                      <w:spacing w:val="-3"/>
                                      <w:sz w:val="18"/>
                                      <w:szCs w:val="18"/>
                                    </w:rPr>
                                    <w:t xml:space="preserve"> </w:t>
                                  </w:r>
                                  <w:r w:rsidRPr="004A3AC3">
                                    <w:rPr>
                                      <w:rFonts w:ascii="Arial" w:hAnsi="Arial" w:cs="Arial"/>
                                      <w:sz w:val="18"/>
                                      <w:szCs w:val="18"/>
                                    </w:rPr>
                                    <w:t>Político</w:t>
                                  </w:r>
                                </w:p>
                                <w:p w14:paraId="1A0F9EDA" w14:textId="77777777" w:rsidR="00467B50" w:rsidRDefault="00D0624D" w:rsidP="00467B50">
                                  <w:pPr>
                                    <w:pStyle w:val="TableParagraph"/>
                                    <w:tabs>
                                      <w:tab w:val="left" w:pos="142"/>
                                    </w:tabs>
                                    <w:spacing w:line="276" w:lineRule="auto"/>
                                    <w:jc w:val="both"/>
                                    <w:rPr>
                                      <w:rFonts w:ascii="Arial" w:hAnsi="Arial" w:cs="Arial"/>
                                      <w:spacing w:val="-7"/>
                                      <w:sz w:val="18"/>
                                      <w:szCs w:val="18"/>
                                    </w:rPr>
                                  </w:pPr>
                                  <w:r w:rsidRPr="004A3AC3">
                                    <w:rPr>
                                      <w:rFonts w:ascii="Arial" w:hAnsi="Arial" w:cs="Arial"/>
                                      <w:sz w:val="18"/>
                                      <w:szCs w:val="18"/>
                                    </w:rPr>
                                    <w:t xml:space="preserve">c. Presunto Hecho </w:t>
                                  </w:r>
                                  <w:r w:rsidRPr="004A3AC3">
                                    <w:rPr>
                                      <w:rFonts w:ascii="Arial" w:hAnsi="Arial" w:cs="Arial"/>
                                      <w:spacing w:val="-7"/>
                                      <w:sz w:val="18"/>
                                      <w:szCs w:val="18"/>
                                    </w:rPr>
                                    <w:t>de</w:t>
                                  </w:r>
                                </w:p>
                                <w:p w14:paraId="5ECDB6E9" w14:textId="1F04E69C" w:rsidR="00D0624D" w:rsidRPr="004A3AC3" w:rsidRDefault="00D0624D" w:rsidP="00467B50">
                                  <w:pPr>
                                    <w:pStyle w:val="TableParagraph"/>
                                    <w:tabs>
                                      <w:tab w:val="left" w:pos="142"/>
                                    </w:tabs>
                                    <w:spacing w:line="276" w:lineRule="auto"/>
                                    <w:jc w:val="both"/>
                                    <w:rPr>
                                      <w:rFonts w:ascii="Arial" w:hAnsi="Arial" w:cs="Arial"/>
                                      <w:sz w:val="18"/>
                                      <w:szCs w:val="18"/>
                                    </w:rPr>
                                  </w:pPr>
                                  <w:r w:rsidRPr="004A3AC3">
                                    <w:rPr>
                                      <w:rFonts w:ascii="Arial" w:hAnsi="Arial" w:cs="Arial"/>
                                      <w:spacing w:val="-7"/>
                                      <w:sz w:val="18"/>
                                      <w:szCs w:val="18"/>
                                    </w:rPr>
                                    <w:t xml:space="preserve"> </w:t>
                                  </w:r>
                                  <w:r w:rsidRPr="004A3AC3">
                                    <w:rPr>
                                      <w:rFonts w:ascii="Arial" w:hAnsi="Arial" w:cs="Arial"/>
                                      <w:sz w:val="18"/>
                                      <w:szCs w:val="18"/>
                                    </w:rPr>
                                    <w:t>Corrupción</w:t>
                                  </w:r>
                                </w:p>
                                <w:p w14:paraId="14EEE5EF" w14:textId="77777777" w:rsidR="00D0624D" w:rsidRPr="007B645D" w:rsidRDefault="00D0624D" w:rsidP="004A3AC3">
                                  <w:pPr>
                                    <w:rPr>
                                      <w:rFonts w:ascii="Arial" w:hAnsi="Arial" w:cs="Arial"/>
                                      <w:sz w:val="20"/>
                                      <w:szCs w:val="20"/>
                                    </w:rPr>
                                  </w:pPr>
                                  <w:r w:rsidRPr="004A3AC3">
                                    <w:rPr>
                                      <w:rFonts w:ascii="Arial" w:hAnsi="Arial" w:cs="Arial"/>
                                      <w:sz w:val="18"/>
                                      <w:szCs w:val="18"/>
                                    </w:rPr>
                                    <w:t>d. Carácter interno</w:t>
                                  </w:r>
                                </w:p>
                              </w:txbxContent>
                            </wps:txbx>
                            <wps:bodyPr rot="0" vert="horz" wrap="square" lIns="91440" tIns="45720" rIns="91440" bIns="45720" anchor="t" anchorCtr="0">
                              <a:noAutofit/>
                            </wps:bodyPr>
                          </wps:wsp>
                        </a:graphicData>
                      </a:graphic>
                    </wp:inline>
                  </w:drawing>
                </mc:Choice>
                <mc:Fallback>
                  <w:pict>
                    <v:shapetype w14:anchorId="59C4F334" id="_x0000_t202" coordsize="21600,21600" o:spt="202" path="m,l,21600r21600,l21600,xe">
                      <v:stroke joinstyle="miter"/>
                      <v:path gradientshapeok="t" o:connecttype="rect"/>
                    </v:shapetype>
                    <v:shape id="Cuadro de texto 2" o:spid="_x0000_s1032" type="#_x0000_t202" style="width:141.6pt;height:9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">
                      <v:textbox>
                        <w:txbxContent>
                          <w:p w14:paraId="727A5845" w14:textId="5BD539F3" w:rsidR="00D0624D" w:rsidRPr="004A3AC3" w:rsidRDefault="00D0624D" w:rsidP="004A3AC3">
                            <w:pPr>
                              <w:pStyle w:val="TableParagraph"/>
                              <w:tabs>
                                <w:tab w:val="left" w:pos="1837"/>
                              </w:tabs>
                              <w:spacing w:before="121" w:line="276" w:lineRule="auto"/>
                              <w:jc w:val="both"/>
                              <w:rPr>
                                <w:rFonts w:ascii="Arial" w:hAnsi="Arial" w:cs="Arial"/>
                                <w:sz w:val="18"/>
                                <w:szCs w:val="18"/>
                              </w:rPr>
                            </w:pPr>
                            <w:r w:rsidRPr="004A3AC3">
                              <w:rPr>
                                <w:rFonts w:ascii="Arial" w:hAnsi="Arial" w:cs="Arial"/>
                                <w:sz w:val="18"/>
                                <w:szCs w:val="18"/>
                              </w:rPr>
                              <w:t xml:space="preserve">Identificar la naturaleza </w:t>
                            </w:r>
                            <w:r w:rsidRPr="004A3AC3">
                              <w:rPr>
                                <w:rFonts w:ascii="Arial" w:hAnsi="Arial" w:cs="Arial"/>
                                <w:spacing w:val="-7"/>
                                <w:sz w:val="18"/>
                                <w:szCs w:val="18"/>
                              </w:rPr>
                              <w:t>de</w:t>
                            </w:r>
                            <w:r w:rsidR="00C74A12">
                              <w:rPr>
                                <w:rFonts w:ascii="Arial" w:hAnsi="Arial" w:cs="Arial"/>
                                <w:spacing w:val="-7"/>
                                <w:sz w:val="18"/>
                                <w:szCs w:val="18"/>
                              </w:rPr>
                              <w:t xml:space="preserve"> </w:t>
                            </w:r>
                            <w:r w:rsidRPr="004A3AC3">
                              <w:rPr>
                                <w:rFonts w:ascii="Arial" w:hAnsi="Arial" w:cs="Arial"/>
                                <w:spacing w:val="-7"/>
                                <w:sz w:val="18"/>
                                <w:szCs w:val="18"/>
                              </w:rPr>
                              <w:t>l</w:t>
                            </w:r>
                            <w:r w:rsidR="00C74A12">
                              <w:rPr>
                                <w:rFonts w:ascii="Arial" w:hAnsi="Arial" w:cs="Arial"/>
                                <w:spacing w:val="-7"/>
                                <w:sz w:val="18"/>
                                <w:szCs w:val="18"/>
                              </w:rPr>
                              <w:t>a</w:t>
                            </w:r>
                            <w:r w:rsidRPr="004A3AC3">
                              <w:rPr>
                                <w:rFonts w:ascii="Arial" w:hAnsi="Arial" w:cs="Arial"/>
                                <w:spacing w:val="-7"/>
                                <w:sz w:val="18"/>
                                <w:szCs w:val="18"/>
                              </w:rPr>
                              <w:t xml:space="preserve"> </w:t>
                            </w:r>
                            <w:r>
                              <w:rPr>
                                <w:rFonts w:ascii="Arial" w:hAnsi="Arial" w:cs="Arial"/>
                                <w:sz w:val="18"/>
                                <w:szCs w:val="18"/>
                              </w:rPr>
                              <w:t>PQRSD</w:t>
                            </w:r>
                            <w:r w:rsidRPr="004A3AC3">
                              <w:rPr>
                                <w:rFonts w:ascii="Arial" w:hAnsi="Arial" w:cs="Arial"/>
                                <w:sz w:val="18"/>
                                <w:szCs w:val="18"/>
                              </w:rPr>
                              <w:t>:</w:t>
                            </w:r>
                          </w:p>
                          <w:p w14:paraId="5A993C16" w14:textId="77777777" w:rsidR="00D0624D" w:rsidRPr="004A3AC3" w:rsidRDefault="00D0624D" w:rsidP="004A3AC3">
                            <w:pPr>
                              <w:pStyle w:val="TableParagraph"/>
                              <w:tabs>
                                <w:tab w:val="left" w:pos="1837"/>
                              </w:tabs>
                              <w:spacing w:line="276" w:lineRule="auto"/>
                              <w:jc w:val="both"/>
                              <w:rPr>
                                <w:rFonts w:ascii="Arial" w:hAnsi="Arial" w:cs="Arial"/>
                                <w:sz w:val="18"/>
                                <w:szCs w:val="18"/>
                              </w:rPr>
                            </w:pPr>
                            <w:r w:rsidRPr="004A3AC3">
                              <w:rPr>
                                <w:rFonts w:ascii="Arial" w:hAnsi="Arial" w:cs="Arial"/>
                                <w:sz w:val="18"/>
                                <w:szCs w:val="18"/>
                              </w:rPr>
                              <w:t>a. Ciudadano</w:t>
                            </w:r>
                          </w:p>
                          <w:p w14:paraId="43A2FCEC" w14:textId="77777777" w:rsidR="00D0624D" w:rsidRPr="004A3AC3" w:rsidRDefault="00D0624D" w:rsidP="004A3AC3">
                            <w:pPr>
                              <w:pStyle w:val="TableParagraph"/>
                              <w:tabs>
                                <w:tab w:val="left" w:pos="1837"/>
                              </w:tabs>
                              <w:spacing w:line="276" w:lineRule="auto"/>
                              <w:jc w:val="both"/>
                              <w:rPr>
                                <w:rFonts w:ascii="Arial" w:hAnsi="Arial" w:cs="Arial"/>
                                <w:sz w:val="18"/>
                                <w:szCs w:val="18"/>
                              </w:rPr>
                            </w:pPr>
                            <w:r w:rsidRPr="004A3AC3">
                              <w:rPr>
                                <w:rFonts w:ascii="Arial" w:hAnsi="Arial" w:cs="Arial"/>
                                <w:sz w:val="18"/>
                                <w:szCs w:val="18"/>
                              </w:rPr>
                              <w:t>b. Control</w:t>
                            </w:r>
                            <w:r w:rsidRPr="004A3AC3">
                              <w:rPr>
                                <w:rFonts w:ascii="Arial" w:hAnsi="Arial" w:cs="Arial"/>
                                <w:spacing w:val="-3"/>
                                <w:sz w:val="18"/>
                                <w:szCs w:val="18"/>
                              </w:rPr>
                              <w:t xml:space="preserve"> </w:t>
                            </w:r>
                            <w:r w:rsidRPr="004A3AC3">
                              <w:rPr>
                                <w:rFonts w:ascii="Arial" w:hAnsi="Arial" w:cs="Arial"/>
                                <w:sz w:val="18"/>
                                <w:szCs w:val="18"/>
                              </w:rPr>
                              <w:t>Político</w:t>
                            </w:r>
                          </w:p>
                          <w:p w14:paraId="1A0F9EDA" w14:textId="77777777" w:rsidR="00467B50" w:rsidRDefault="00D0624D" w:rsidP="00467B50">
                            <w:pPr>
                              <w:pStyle w:val="TableParagraph"/>
                              <w:tabs>
                                <w:tab w:val="left" w:pos="142"/>
                              </w:tabs>
                              <w:spacing w:line="276" w:lineRule="auto"/>
                              <w:jc w:val="both"/>
                              <w:rPr>
                                <w:rFonts w:ascii="Arial" w:hAnsi="Arial" w:cs="Arial"/>
                                <w:spacing w:val="-7"/>
                                <w:sz w:val="18"/>
                                <w:szCs w:val="18"/>
                              </w:rPr>
                            </w:pPr>
                            <w:r w:rsidRPr="004A3AC3">
                              <w:rPr>
                                <w:rFonts w:ascii="Arial" w:hAnsi="Arial" w:cs="Arial"/>
                                <w:sz w:val="18"/>
                                <w:szCs w:val="18"/>
                              </w:rPr>
                              <w:t xml:space="preserve">c. Presunto Hecho </w:t>
                            </w:r>
                            <w:r w:rsidRPr="004A3AC3">
                              <w:rPr>
                                <w:rFonts w:ascii="Arial" w:hAnsi="Arial" w:cs="Arial"/>
                                <w:spacing w:val="-7"/>
                                <w:sz w:val="18"/>
                                <w:szCs w:val="18"/>
                              </w:rPr>
                              <w:t>de</w:t>
                            </w:r>
                          </w:p>
                          <w:p w14:paraId="5ECDB6E9" w14:textId="1F04E69C" w:rsidR="00D0624D" w:rsidRPr="004A3AC3" w:rsidRDefault="00D0624D" w:rsidP="00467B50">
                            <w:pPr>
                              <w:pStyle w:val="TableParagraph"/>
                              <w:tabs>
                                <w:tab w:val="left" w:pos="142"/>
                              </w:tabs>
                              <w:spacing w:line="276" w:lineRule="auto"/>
                              <w:jc w:val="both"/>
                              <w:rPr>
                                <w:rFonts w:ascii="Arial" w:hAnsi="Arial" w:cs="Arial"/>
                                <w:sz w:val="18"/>
                                <w:szCs w:val="18"/>
                              </w:rPr>
                            </w:pPr>
                            <w:r w:rsidRPr="004A3AC3">
                              <w:rPr>
                                <w:rFonts w:ascii="Arial" w:hAnsi="Arial" w:cs="Arial"/>
                                <w:spacing w:val="-7"/>
                                <w:sz w:val="18"/>
                                <w:szCs w:val="18"/>
                              </w:rPr>
                              <w:t xml:space="preserve"> </w:t>
                            </w:r>
                            <w:r w:rsidRPr="004A3AC3">
                              <w:rPr>
                                <w:rFonts w:ascii="Arial" w:hAnsi="Arial" w:cs="Arial"/>
                                <w:sz w:val="18"/>
                                <w:szCs w:val="18"/>
                              </w:rPr>
                              <w:t>Corrupción</w:t>
                            </w:r>
                          </w:p>
                          <w:p w14:paraId="14EEE5EF" w14:textId="77777777" w:rsidR="00D0624D" w:rsidRPr="007B645D" w:rsidRDefault="00D0624D" w:rsidP="004A3AC3">
                            <w:pPr>
                              <w:rPr>
                                <w:rFonts w:ascii="Arial" w:hAnsi="Arial" w:cs="Arial"/>
                                <w:sz w:val="20"/>
                                <w:szCs w:val="20"/>
                              </w:rPr>
                            </w:pPr>
                            <w:r w:rsidRPr="004A3AC3">
                              <w:rPr>
                                <w:rFonts w:ascii="Arial" w:hAnsi="Arial" w:cs="Arial"/>
                                <w:sz w:val="18"/>
                                <w:szCs w:val="18"/>
                              </w:rPr>
                              <w:t>d. Carácter interno</w:t>
                            </w:r>
                          </w:p>
                        </w:txbxContent>
                      </v:textbox>
                      <w10:anchorlock/>
                    </v:shape>
                  </w:pict>
                </mc:Fallback>
              </mc:AlternateContent>
            </w:r>
          </w:p>
          <w:p w14:paraId="3C3ADBE5" w14:textId="3131B11D" w:rsidR="004A3AC3" w:rsidRPr="003F0532" w:rsidRDefault="004A3AC3" w:rsidP="00565BC3">
            <w:pPr>
              <w:jc w:val="both"/>
              <w:rPr>
                <w:rFonts w:ascii="Arial" w:hAnsi="Arial" w:cs="Arial"/>
                <w:color w:val="000000" w:themeColor="text1"/>
                <w:sz w:val="18"/>
                <w:szCs w:val="18"/>
              </w:rPr>
            </w:pPr>
          </w:p>
          <w:p w14:paraId="224E91B0" w14:textId="584F9BD6" w:rsidR="004A3AC3" w:rsidRPr="003F0532" w:rsidRDefault="004A3AC3" w:rsidP="00565BC3">
            <w:pPr>
              <w:jc w:val="both"/>
              <w:rPr>
                <w:rFonts w:ascii="Arial" w:hAnsi="Arial" w:cs="Arial"/>
                <w:color w:val="000000" w:themeColor="text1"/>
                <w:sz w:val="18"/>
                <w:szCs w:val="18"/>
              </w:rPr>
            </w:pPr>
          </w:p>
          <w:p w14:paraId="278D8FE8" w14:textId="2BCA436E" w:rsidR="004A3AC3" w:rsidRPr="003F0532" w:rsidRDefault="004A3AC3" w:rsidP="00565BC3">
            <w:pPr>
              <w:jc w:val="both"/>
              <w:rPr>
                <w:rFonts w:ascii="Arial" w:eastAsia="Arial" w:hAnsi="Arial" w:cs="Arial"/>
                <w:bCs/>
                <w:color w:val="000000" w:themeColor="text1"/>
                <w:sz w:val="18"/>
                <w:szCs w:val="18"/>
                <w:lang w:val="es-MX" w:eastAsia="es-ES"/>
              </w:rPr>
            </w:pPr>
            <w:r w:rsidRPr="003F0532">
              <w:rPr>
                <w:rFonts w:ascii="Arial" w:hAnsi="Arial" w:cs="Arial"/>
                <w:noProof/>
                <w:color w:val="000000" w:themeColor="text1"/>
                <w:sz w:val="18"/>
                <w:szCs w:val="18"/>
                <w:lang w:eastAsia="es-CO"/>
              </w:rPr>
              <mc:AlternateContent>
                <mc:Choice Requires="wps">
                  <w:drawing>
                    <wp:inline distT="0" distB="0" distL="0" distR="0" wp14:anchorId="229FABE1" wp14:editId="62919D9E">
                      <wp:extent cx="0" cy="496570"/>
                      <wp:effectExtent l="76200" t="0" r="57150" b="55880"/>
                      <wp:docPr id="36"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30DD36B5"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" strokecolor="black [3213]" strokeweight=".5pt">
                      <v:stroke endarrow="block" joinstyle="miter"/>
                      <w10:anchorlock/>
                    </v:shape>
                  </w:pict>
                </mc:Fallback>
              </mc:AlternateContent>
            </w:r>
          </w:p>
        </w:tc>
        <w:tc>
          <w:tcPr>
            <w:tcW w:w="992" w:type="dxa"/>
            <w:tcBorders>
              <w:top w:val="single" w:sz="4" w:space="0" w:color="auto"/>
              <w:left w:val="nil"/>
              <w:bottom w:val="single" w:sz="4" w:space="0" w:color="auto"/>
              <w:right w:val="single" w:sz="4" w:space="0" w:color="auto"/>
            </w:tcBorders>
          </w:tcPr>
          <w:p w14:paraId="63867010" w14:textId="3F95C210" w:rsidR="004A3AC3" w:rsidRPr="003F0532" w:rsidRDefault="004A3AC3" w:rsidP="00565BC3">
            <w:pPr>
              <w:jc w:val="both"/>
              <w:rPr>
                <w:rFonts w:ascii="Arial" w:hAnsi="Arial" w:cs="Arial"/>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5D87F4C" w14:textId="77777777" w:rsidR="00C74A12" w:rsidRPr="003F0532" w:rsidRDefault="00C74A12" w:rsidP="00C74A12">
            <w:pPr>
              <w:jc w:val="both"/>
              <w:rPr>
                <w:rFonts w:ascii="Arial" w:hAnsi="Arial" w:cs="Arial"/>
                <w:color w:val="000000" w:themeColor="text1"/>
                <w:sz w:val="18"/>
                <w:szCs w:val="18"/>
              </w:rPr>
            </w:pPr>
          </w:p>
          <w:p w14:paraId="3D986206" w14:textId="77777777" w:rsidR="00C74A12" w:rsidRDefault="00C74A12" w:rsidP="00C74A12">
            <w:pPr>
              <w:jc w:val="both"/>
              <w:rPr>
                <w:rFonts w:ascii="Arial" w:hAnsi="Arial" w:cs="Arial"/>
                <w:color w:val="000000" w:themeColor="text1"/>
                <w:sz w:val="18"/>
                <w:szCs w:val="18"/>
              </w:rPr>
            </w:pPr>
            <w:r w:rsidRPr="003F0532">
              <w:rPr>
                <w:rFonts w:ascii="Arial" w:hAnsi="Arial" w:cs="Arial"/>
                <w:color w:val="000000" w:themeColor="text1"/>
                <w:sz w:val="18"/>
                <w:szCs w:val="18"/>
              </w:rPr>
              <w:t>Sistema</w:t>
            </w:r>
            <w:r>
              <w:rPr>
                <w:rFonts w:ascii="Arial" w:hAnsi="Arial" w:cs="Arial"/>
                <w:color w:val="000000" w:themeColor="text1"/>
                <w:sz w:val="18"/>
                <w:szCs w:val="18"/>
              </w:rPr>
              <w:t xml:space="preserve"> Distrital para la Gestión de Peticione</w:t>
            </w:r>
            <w:r w:rsidRPr="003F0532">
              <w:rPr>
                <w:rFonts w:ascii="Arial" w:hAnsi="Arial" w:cs="Arial"/>
                <w:color w:val="000000" w:themeColor="text1"/>
                <w:sz w:val="18"/>
                <w:szCs w:val="18"/>
              </w:rPr>
              <w:t>s</w:t>
            </w:r>
            <w:r>
              <w:rPr>
                <w:rFonts w:ascii="Arial" w:hAnsi="Arial" w:cs="Arial"/>
                <w:color w:val="000000" w:themeColor="text1"/>
                <w:sz w:val="18"/>
                <w:szCs w:val="18"/>
              </w:rPr>
              <w:t xml:space="preserve"> Ciudadanas. </w:t>
            </w:r>
          </w:p>
          <w:p w14:paraId="19F54ABC" w14:textId="77777777" w:rsidR="00C74A12" w:rsidRPr="003F0532" w:rsidRDefault="00C74A12" w:rsidP="00C74A12">
            <w:pPr>
              <w:jc w:val="both"/>
              <w:rPr>
                <w:rFonts w:ascii="Arial" w:hAnsi="Arial" w:cs="Arial"/>
                <w:color w:val="000000" w:themeColor="text1"/>
                <w:sz w:val="18"/>
                <w:szCs w:val="18"/>
              </w:rPr>
            </w:pPr>
          </w:p>
          <w:p w14:paraId="529B4DE7" w14:textId="7240DDDE" w:rsidR="004A3AC3" w:rsidRPr="003F0532" w:rsidRDefault="00C74A12" w:rsidP="00C74A12">
            <w:pPr>
              <w:jc w:val="both"/>
              <w:rPr>
                <w:rFonts w:ascii="Arial" w:hAnsi="Arial" w:cs="Arial"/>
                <w:color w:val="000000" w:themeColor="text1"/>
                <w:sz w:val="18"/>
                <w:szCs w:val="18"/>
              </w:rPr>
            </w:pPr>
            <w:r w:rsidRPr="00C74A12">
              <w:rPr>
                <w:rFonts w:ascii="Arial" w:hAnsi="Arial" w:cs="Arial"/>
                <w:color w:val="000000" w:themeColor="text1"/>
                <w:sz w:val="18"/>
                <w:szCs w:val="18"/>
              </w:rPr>
              <w:t>Sistema de Gestión Documental</w:t>
            </w:r>
            <w:r>
              <w:rPr>
                <w:rFonts w:ascii="Arial" w:hAnsi="Arial" w:cs="Arial"/>
                <w:color w:val="000000" w:themeColor="text1"/>
                <w:sz w:val="18"/>
                <w:szCs w:val="18"/>
              </w:rPr>
              <w:t xml:space="preserve"> UAECOB</w:t>
            </w:r>
          </w:p>
        </w:tc>
        <w:tc>
          <w:tcPr>
            <w:tcW w:w="1843" w:type="dxa"/>
            <w:tcBorders>
              <w:left w:val="single" w:sz="4" w:space="0" w:color="auto"/>
            </w:tcBorders>
            <w:shd w:val="clear" w:color="auto" w:fill="auto"/>
          </w:tcPr>
          <w:p w14:paraId="2F26FAA7" w14:textId="77777777" w:rsidR="004A3AC3" w:rsidRPr="003F0532" w:rsidRDefault="004A3AC3" w:rsidP="00565BC3">
            <w:pPr>
              <w:jc w:val="both"/>
              <w:rPr>
                <w:rFonts w:ascii="Arial" w:hAnsi="Arial" w:cs="Arial"/>
                <w:bCs/>
                <w:color w:val="000000" w:themeColor="text1"/>
                <w:sz w:val="18"/>
                <w:szCs w:val="18"/>
                <w:lang w:val="es-ES" w:eastAsia="es-ES"/>
              </w:rPr>
            </w:pPr>
          </w:p>
          <w:p w14:paraId="69FB6F23" w14:textId="77777777" w:rsidR="004A3AC3" w:rsidRDefault="004A3AC3" w:rsidP="00565BC3">
            <w:pPr>
              <w:jc w:val="both"/>
              <w:rPr>
                <w:rFonts w:ascii="Arial" w:hAnsi="Arial" w:cs="Arial"/>
                <w:bCs/>
                <w:color w:val="000000" w:themeColor="text1"/>
                <w:sz w:val="18"/>
                <w:szCs w:val="18"/>
                <w:lang w:val="es-ES" w:eastAsia="es-ES"/>
              </w:rPr>
            </w:pPr>
          </w:p>
          <w:p w14:paraId="1B10B786" w14:textId="77777777" w:rsidR="00467B50" w:rsidRDefault="00467B50" w:rsidP="00565BC3">
            <w:pPr>
              <w:jc w:val="both"/>
              <w:rPr>
                <w:rFonts w:ascii="Arial" w:hAnsi="Arial" w:cs="Arial"/>
                <w:bCs/>
                <w:color w:val="000000" w:themeColor="text1"/>
                <w:sz w:val="18"/>
                <w:szCs w:val="18"/>
                <w:lang w:val="es-ES" w:eastAsia="es-ES"/>
              </w:rPr>
            </w:pPr>
          </w:p>
          <w:p w14:paraId="756FF57C" w14:textId="77777777" w:rsidR="00467B50" w:rsidRDefault="00467B50" w:rsidP="00565BC3">
            <w:pPr>
              <w:jc w:val="both"/>
              <w:rPr>
                <w:rFonts w:ascii="Arial" w:hAnsi="Arial" w:cs="Arial"/>
                <w:bCs/>
                <w:color w:val="000000" w:themeColor="text1"/>
                <w:sz w:val="18"/>
                <w:szCs w:val="18"/>
                <w:lang w:val="es-ES" w:eastAsia="es-ES"/>
              </w:rPr>
            </w:pPr>
          </w:p>
          <w:p w14:paraId="4948971B" w14:textId="77777777" w:rsidR="00467B50" w:rsidRDefault="00467B50" w:rsidP="00565BC3">
            <w:pPr>
              <w:jc w:val="both"/>
              <w:rPr>
                <w:rFonts w:ascii="Arial" w:hAnsi="Arial" w:cs="Arial"/>
                <w:bCs/>
                <w:color w:val="000000" w:themeColor="text1"/>
                <w:sz w:val="18"/>
                <w:szCs w:val="18"/>
                <w:lang w:val="es-ES" w:eastAsia="es-ES"/>
              </w:rPr>
            </w:pPr>
          </w:p>
          <w:p w14:paraId="3D810950" w14:textId="77777777" w:rsidR="00467B50" w:rsidRDefault="00467B50" w:rsidP="00565BC3">
            <w:pPr>
              <w:jc w:val="both"/>
              <w:rPr>
                <w:rFonts w:ascii="Arial" w:hAnsi="Arial" w:cs="Arial"/>
                <w:bCs/>
                <w:color w:val="000000" w:themeColor="text1"/>
                <w:sz w:val="18"/>
                <w:szCs w:val="18"/>
                <w:lang w:val="es-ES" w:eastAsia="es-ES"/>
              </w:rPr>
            </w:pPr>
          </w:p>
          <w:p w14:paraId="66BAB7E4" w14:textId="77777777" w:rsidR="00467B50" w:rsidRDefault="00467B50" w:rsidP="00565BC3">
            <w:pPr>
              <w:jc w:val="both"/>
              <w:rPr>
                <w:rFonts w:ascii="Arial" w:hAnsi="Arial" w:cs="Arial"/>
                <w:bCs/>
                <w:color w:val="000000" w:themeColor="text1"/>
                <w:sz w:val="18"/>
                <w:szCs w:val="18"/>
                <w:lang w:val="es-ES" w:eastAsia="es-ES"/>
              </w:rPr>
            </w:pPr>
          </w:p>
          <w:p w14:paraId="021A02B1" w14:textId="77777777" w:rsidR="00467B50" w:rsidRPr="003F0532" w:rsidRDefault="00467B50" w:rsidP="00565BC3">
            <w:pPr>
              <w:jc w:val="both"/>
              <w:rPr>
                <w:rFonts w:ascii="Arial" w:hAnsi="Arial" w:cs="Arial"/>
                <w:bCs/>
                <w:color w:val="000000" w:themeColor="text1"/>
                <w:sz w:val="18"/>
                <w:szCs w:val="18"/>
                <w:lang w:val="es-ES" w:eastAsia="es-ES"/>
              </w:rPr>
            </w:pPr>
          </w:p>
          <w:p w14:paraId="2B086EE3" w14:textId="7D377EB8" w:rsidR="004A3AC3" w:rsidRPr="003F0532" w:rsidRDefault="007E5FAE" w:rsidP="007E5FAE">
            <w:pPr>
              <w:jc w:val="both"/>
              <w:rPr>
                <w:rFonts w:ascii="Arial" w:hAnsi="Arial" w:cs="Arial"/>
                <w:color w:val="000000" w:themeColor="text1"/>
                <w:sz w:val="18"/>
                <w:szCs w:val="18"/>
              </w:rPr>
            </w:pPr>
            <w:r>
              <w:rPr>
                <w:rFonts w:ascii="Arial" w:hAnsi="Arial" w:cs="Arial"/>
                <w:color w:val="000000" w:themeColor="text1"/>
                <w:sz w:val="18"/>
                <w:szCs w:val="18"/>
              </w:rPr>
              <w:t xml:space="preserve">Equipos de: Servicio a la ciudadanía y </w:t>
            </w:r>
            <w:r w:rsidRPr="003F0532">
              <w:rPr>
                <w:rFonts w:ascii="Arial" w:hAnsi="Arial" w:cs="Arial"/>
                <w:color w:val="000000" w:themeColor="text1"/>
                <w:sz w:val="18"/>
                <w:szCs w:val="18"/>
              </w:rPr>
              <w:t>Gestión Documental UAECOB</w:t>
            </w:r>
          </w:p>
        </w:tc>
        <w:tc>
          <w:tcPr>
            <w:tcW w:w="2126" w:type="dxa"/>
            <w:shd w:val="clear" w:color="auto" w:fill="auto"/>
          </w:tcPr>
          <w:p w14:paraId="4BC1144E" w14:textId="77777777" w:rsidR="004A3AC3" w:rsidRPr="003F0532" w:rsidRDefault="004A3AC3" w:rsidP="00565BC3">
            <w:pPr>
              <w:jc w:val="both"/>
              <w:rPr>
                <w:rFonts w:ascii="Arial" w:eastAsia="Arial" w:hAnsi="Arial" w:cs="Arial"/>
                <w:bCs/>
                <w:color w:val="000000" w:themeColor="text1"/>
                <w:sz w:val="18"/>
                <w:szCs w:val="18"/>
                <w:lang w:val="es-MX" w:eastAsia="es-ES"/>
              </w:rPr>
            </w:pPr>
          </w:p>
          <w:p w14:paraId="0A8E5DBF" w14:textId="77777777" w:rsidR="004A3AC3" w:rsidRPr="003F0532" w:rsidRDefault="004A3AC3" w:rsidP="00565BC3">
            <w:pPr>
              <w:jc w:val="both"/>
              <w:rPr>
                <w:rFonts w:ascii="Arial" w:eastAsia="Arial" w:hAnsi="Arial" w:cs="Arial"/>
                <w:bCs/>
                <w:color w:val="000000" w:themeColor="text1"/>
                <w:sz w:val="18"/>
                <w:szCs w:val="18"/>
                <w:lang w:val="es-MX" w:eastAsia="es-ES"/>
              </w:rPr>
            </w:pPr>
          </w:p>
          <w:p w14:paraId="7C477EE3" w14:textId="377E05BE" w:rsidR="004A3AC3" w:rsidRPr="007E5FAE" w:rsidRDefault="004A3AC3" w:rsidP="00565BC3">
            <w:pPr>
              <w:jc w:val="both"/>
              <w:rPr>
                <w:rFonts w:ascii="Arial" w:hAnsi="Arial" w:cs="Arial"/>
                <w:b/>
                <w:color w:val="000000" w:themeColor="text1"/>
                <w:sz w:val="18"/>
                <w:szCs w:val="18"/>
              </w:rPr>
            </w:pPr>
            <w:r w:rsidRPr="003F0532">
              <w:rPr>
                <w:rFonts w:ascii="Arial" w:hAnsi="Arial" w:cs="Arial"/>
                <w:color w:val="000000" w:themeColor="text1"/>
                <w:sz w:val="18"/>
                <w:szCs w:val="18"/>
              </w:rPr>
              <w:t>Si l</w:t>
            </w:r>
            <w:r w:rsidR="00C74A12">
              <w:rPr>
                <w:rFonts w:ascii="Arial" w:hAnsi="Arial" w:cs="Arial"/>
                <w:color w:val="000000" w:themeColor="text1"/>
                <w:sz w:val="18"/>
                <w:szCs w:val="18"/>
              </w:rPr>
              <w:t>a</w:t>
            </w:r>
            <w:r w:rsidRPr="003F0532">
              <w:rPr>
                <w:rFonts w:ascii="Arial" w:hAnsi="Arial" w:cs="Arial"/>
                <w:color w:val="000000" w:themeColor="text1"/>
                <w:sz w:val="18"/>
                <w:szCs w:val="18"/>
              </w:rPr>
              <w:t xml:space="preserve"> </w:t>
            </w:r>
            <w:r w:rsidR="006A1BA3">
              <w:rPr>
                <w:rFonts w:ascii="Arial" w:hAnsi="Arial" w:cs="Arial"/>
                <w:color w:val="000000" w:themeColor="text1"/>
                <w:sz w:val="18"/>
                <w:szCs w:val="18"/>
              </w:rPr>
              <w:t>PQRSD</w:t>
            </w:r>
            <w:r w:rsidRPr="003F0532">
              <w:rPr>
                <w:rFonts w:ascii="Arial" w:hAnsi="Arial" w:cs="Arial"/>
                <w:color w:val="000000" w:themeColor="text1"/>
                <w:sz w:val="18"/>
                <w:szCs w:val="18"/>
              </w:rPr>
              <w:t xml:space="preserve"> se identifica de Control Político ver política de operación literal </w:t>
            </w:r>
            <w:r w:rsidR="00C74A12">
              <w:rPr>
                <w:rFonts w:ascii="Arial" w:hAnsi="Arial" w:cs="Arial"/>
                <w:b/>
                <w:color w:val="000000" w:themeColor="text1"/>
                <w:sz w:val="18"/>
                <w:szCs w:val="18"/>
              </w:rPr>
              <w:t>k</w:t>
            </w:r>
          </w:p>
          <w:p w14:paraId="5DDBD515" w14:textId="77777777" w:rsidR="004A3AC3" w:rsidRPr="003F0532" w:rsidRDefault="004A3AC3" w:rsidP="00565BC3">
            <w:pPr>
              <w:jc w:val="both"/>
              <w:rPr>
                <w:rFonts w:ascii="Arial" w:hAnsi="Arial" w:cs="Arial"/>
                <w:color w:val="000000" w:themeColor="text1"/>
                <w:sz w:val="18"/>
                <w:szCs w:val="18"/>
              </w:rPr>
            </w:pPr>
          </w:p>
          <w:p w14:paraId="558A61F7" w14:textId="08A4D485" w:rsidR="004A3AC3" w:rsidRPr="003F0532" w:rsidRDefault="004A3AC3" w:rsidP="00565BC3">
            <w:pPr>
              <w:jc w:val="both"/>
              <w:rPr>
                <w:rFonts w:ascii="Arial" w:hAnsi="Arial" w:cs="Arial"/>
                <w:color w:val="000000" w:themeColor="text1"/>
                <w:sz w:val="18"/>
                <w:szCs w:val="18"/>
              </w:rPr>
            </w:pPr>
            <w:r w:rsidRPr="003F0532">
              <w:rPr>
                <w:rFonts w:ascii="Arial" w:hAnsi="Arial" w:cs="Arial"/>
                <w:color w:val="000000" w:themeColor="text1"/>
                <w:sz w:val="18"/>
                <w:szCs w:val="18"/>
              </w:rPr>
              <w:t>Si l</w:t>
            </w:r>
            <w:r w:rsidR="00C74A12">
              <w:rPr>
                <w:rFonts w:ascii="Arial" w:hAnsi="Arial" w:cs="Arial"/>
                <w:color w:val="000000" w:themeColor="text1"/>
                <w:sz w:val="18"/>
                <w:szCs w:val="18"/>
              </w:rPr>
              <w:t>a</w:t>
            </w:r>
            <w:r w:rsidRPr="003F0532">
              <w:rPr>
                <w:rFonts w:ascii="Arial" w:hAnsi="Arial" w:cs="Arial"/>
                <w:color w:val="000000" w:themeColor="text1"/>
                <w:sz w:val="18"/>
                <w:szCs w:val="18"/>
              </w:rPr>
              <w:t xml:space="preserve"> </w:t>
            </w:r>
            <w:r w:rsidR="006A1BA3">
              <w:rPr>
                <w:rFonts w:ascii="Arial" w:hAnsi="Arial" w:cs="Arial"/>
                <w:color w:val="000000" w:themeColor="text1"/>
                <w:sz w:val="18"/>
                <w:szCs w:val="18"/>
              </w:rPr>
              <w:t>PQRSD</w:t>
            </w:r>
            <w:r w:rsidRPr="003F0532">
              <w:rPr>
                <w:rFonts w:ascii="Arial" w:hAnsi="Arial" w:cs="Arial"/>
                <w:color w:val="000000" w:themeColor="text1"/>
                <w:sz w:val="18"/>
                <w:szCs w:val="18"/>
              </w:rPr>
              <w:t xml:space="preserve"> se identifica como presunto hecho de corrupción ver política de operación</w:t>
            </w:r>
            <w:r w:rsidR="00C74A12">
              <w:rPr>
                <w:rFonts w:ascii="Arial" w:hAnsi="Arial" w:cs="Arial"/>
                <w:color w:val="000000" w:themeColor="text1"/>
                <w:sz w:val="18"/>
                <w:szCs w:val="18"/>
              </w:rPr>
              <w:t xml:space="preserve">. Punto </w:t>
            </w:r>
            <w:r w:rsidR="00C74A12" w:rsidRPr="00F916D1">
              <w:rPr>
                <w:rFonts w:ascii="Arial" w:hAnsi="Arial" w:cs="Arial"/>
                <w:b/>
                <w:color w:val="000000" w:themeColor="text1"/>
                <w:sz w:val="18"/>
                <w:szCs w:val="18"/>
              </w:rPr>
              <w:t>20</w:t>
            </w:r>
            <w:r w:rsidR="00C74A12">
              <w:rPr>
                <w:rFonts w:ascii="Arial" w:hAnsi="Arial" w:cs="Arial"/>
                <w:color w:val="000000" w:themeColor="text1"/>
                <w:sz w:val="18"/>
                <w:szCs w:val="18"/>
              </w:rPr>
              <w:t>,</w:t>
            </w:r>
            <w:r w:rsidRPr="003F0532">
              <w:rPr>
                <w:rFonts w:ascii="Arial" w:hAnsi="Arial" w:cs="Arial"/>
                <w:color w:val="000000" w:themeColor="text1"/>
                <w:sz w:val="18"/>
                <w:szCs w:val="18"/>
              </w:rPr>
              <w:t xml:space="preserve"> literal </w:t>
            </w:r>
            <w:r w:rsidR="00C74A12" w:rsidRPr="00C74A12">
              <w:rPr>
                <w:rFonts w:ascii="Arial" w:hAnsi="Arial" w:cs="Arial"/>
                <w:b/>
                <w:color w:val="000000" w:themeColor="text1"/>
                <w:sz w:val="18"/>
                <w:szCs w:val="18"/>
              </w:rPr>
              <w:t>g</w:t>
            </w:r>
          </w:p>
          <w:p w14:paraId="38DD2AAE" w14:textId="77777777" w:rsidR="004A3AC3" w:rsidRPr="003F0532" w:rsidRDefault="004A3AC3" w:rsidP="00565BC3">
            <w:pPr>
              <w:jc w:val="both"/>
              <w:rPr>
                <w:rFonts w:ascii="Arial" w:hAnsi="Arial" w:cs="Arial"/>
                <w:color w:val="000000" w:themeColor="text1"/>
                <w:sz w:val="18"/>
                <w:szCs w:val="18"/>
              </w:rPr>
            </w:pPr>
          </w:p>
          <w:p w14:paraId="17BB28E9" w14:textId="2A5D876A" w:rsidR="004A3AC3" w:rsidRPr="007E5FAE" w:rsidRDefault="004A3AC3" w:rsidP="00565BC3">
            <w:pPr>
              <w:jc w:val="both"/>
              <w:rPr>
                <w:rFonts w:ascii="Arial" w:hAnsi="Arial" w:cs="Arial"/>
                <w:b/>
                <w:color w:val="000000" w:themeColor="text1"/>
                <w:sz w:val="18"/>
                <w:szCs w:val="18"/>
              </w:rPr>
            </w:pPr>
            <w:r w:rsidRPr="003F0532">
              <w:rPr>
                <w:rFonts w:ascii="Arial" w:hAnsi="Arial" w:cs="Arial"/>
                <w:color w:val="000000" w:themeColor="text1"/>
                <w:sz w:val="18"/>
                <w:szCs w:val="18"/>
              </w:rPr>
              <w:t>Si l</w:t>
            </w:r>
            <w:r w:rsidR="00F916D1">
              <w:rPr>
                <w:rFonts w:ascii="Arial" w:hAnsi="Arial" w:cs="Arial"/>
                <w:color w:val="000000" w:themeColor="text1"/>
                <w:sz w:val="18"/>
                <w:szCs w:val="18"/>
              </w:rPr>
              <w:t>a</w:t>
            </w:r>
            <w:r w:rsidRPr="003F0532">
              <w:rPr>
                <w:rFonts w:ascii="Arial" w:hAnsi="Arial" w:cs="Arial"/>
                <w:color w:val="000000" w:themeColor="text1"/>
                <w:sz w:val="18"/>
                <w:szCs w:val="18"/>
              </w:rPr>
              <w:t xml:space="preserve"> </w:t>
            </w:r>
            <w:r w:rsidR="006A1BA3">
              <w:rPr>
                <w:rFonts w:ascii="Arial" w:hAnsi="Arial" w:cs="Arial"/>
                <w:color w:val="000000" w:themeColor="text1"/>
                <w:sz w:val="18"/>
                <w:szCs w:val="18"/>
              </w:rPr>
              <w:t>PQRSD</w:t>
            </w:r>
            <w:r w:rsidRPr="003F0532">
              <w:rPr>
                <w:rFonts w:ascii="Arial" w:hAnsi="Arial" w:cs="Arial"/>
                <w:color w:val="000000" w:themeColor="text1"/>
                <w:sz w:val="18"/>
                <w:szCs w:val="18"/>
              </w:rPr>
              <w:t xml:space="preserve"> es presentado en otra lengua ver política de operación literal </w:t>
            </w:r>
            <w:r w:rsidR="00F916D1">
              <w:rPr>
                <w:rFonts w:ascii="Arial" w:hAnsi="Arial" w:cs="Arial"/>
                <w:b/>
                <w:color w:val="000000" w:themeColor="text1"/>
                <w:sz w:val="18"/>
                <w:szCs w:val="18"/>
              </w:rPr>
              <w:t>l</w:t>
            </w:r>
          </w:p>
          <w:p w14:paraId="021D2201" w14:textId="77777777" w:rsidR="004A3AC3" w:rsidRPr="003F0532" w:rsidRDefault="004A3AC3" w:rsidP="00565BC3">
            <w:pPr>
              <w:jc w:val="both"/>
              <w:rPr>
                <w:rFonts w:ascii="Arial" w:hAnsi="Arial" w:cs="Arial"/>
                <w:color w:val="000000" w:themeColor="text1"/>
                <w:sz w:val="18"/>
                <w:szCs w:val="18"/>
                <w:u w:val="single"/>
              </w:rPr>
            </w:pPr>
          </w:p>
          <w:p w14:paraId="3EF51E82" w14:textId="4997B316" w:rsidR="004A3AC3" w:rsidRDefault="004A3AC3" w:rsidP="00565BC3">
            <w:pPr>
              <w:jc w:val="both"/>
              <w:rPr>
                <w:rFonts w:ascii="Arial" w:hAnsi="Arial" w:cs="Arial"/>
                <w:color w:val="000000" w:themeColor="text1"/>
                <w:sz w:val="18"/>
                <w:szCs w:val="18"/>
              </w:rPr>
            </w:pPr>
            <w:r w:rsidRPr="003F0532">
              <w:rPr>
                <w:rFonts w:ascii="Arial" w:hAnsi="Arial" w:cs="Arial"/>
                <w:color w:val="000000" w:themeColor="text1"/>
                <w:sz w:val="18"/>
                <w:szCs w:val="18"/>
              </w:rPr>
              <w:t>Si l</w:t>
            </w:r>
            <w:r w:rsidR="00F916D1">
              <w:rPr>
                <w:rFonts w:ascii="Arial" w:hAnsi="Arial" w:cs="Arial"/>
                <w:color w:val="000000" w:themeColor="text1"/>
                <w:sz w:val="18"/>
                <w:szCs w:val="18"/>
              </w:rPr>
              <w:t>a</w:t>
            </w:r>
            <w:r w:rsidRPr="003F0532">
              <w:rPr>
                <w:rFonts w:ascii="Arial" w:hAnsi="Arial" w:cs="Arial"/>
                <w:color w:val="000000" w:themeColor="text1"/>
                <w:sz w:val="18"/>
                <w:szCs w:val="18"/>
              </w:rPr>
              <w:t xml:space="preserve"> </w:t>
            </w:r>
            <w:r w:rsidR="006A1BA3">
              <w:rPr>
                <w:rFonts w:ascii="Arial" w:hAnsi="Arial" w:cs="Arial"/>
                <w:color w:val="000000" w:themeColor="text1"/>
                <w:sz w:val="18"/>
                <w:szCs w:val="18"/>
              </w:rPr>
              <w:t>PQRSD</w:t>
            </w:r>
            <w:r w:rsidRPr="003F0532">
              <w:rPr>
                <w:rFonts w:ascii="Arial" w:hAnsi="Arial" w:cs="Arial"/>
                <w:color w:val="000000" w:themeColor="text1"/>
                <w:sz w:val="18"/>
                <w:szCs w:val="18"/>
              </w:rPr>
              <w:t xml:space="preserve"> es de carácter interno </w:t>
            </w:r>
            <w:r w:rsidR="00F916D1">
              <w:rPr>
                <w:rFonts w:ascii="Arial" w:hAnsi="Arial" w:cs="Arial"/>
                <w:color w:val="000000" w:themeColor="text1"/>
                <w:sz w:val="18"/>
                <w:szCs w:val="18"/>
              </w:rPr>
              <w:t>ver. P</w:t>
            </w:r>
            <w:r w:rsidR="00F916D1" w:rsidRPr="003F0532">
              <w:rPr>
                <w:rFonts w:ascii="Arial" w:hAnsi="Arial" w:cs="Arial"/>
                <w:color w:val="000000" w:themeColor="text1"/>
                <w:sz w:val="18"/>
                <w:szCs w:val="18"/>
              </w:rPr>
              <w:t xml:space="preserve">unto </w:t>
            </w:r>
            <w:r w:rsidR="00F916D1">
              <w:rPr>
                <w:rFonts w:ascii="Arial" w:hAnsi="Arial" w:cs="Arial"/>
                <w:b/>
                <w:color w:val="000000" w:themeColor="text1"/>
                <w:sz w:val="18"/>
                <w:szCs w:val="18"/>
              </w:rPr>
              <w:t xml:space="preserve">12, </w:t>
            </w:r>
            <w:r w:rsidR="00F916D1" w:rsidRPr="00F916D1">
              <w:rPr>
                <w:rFonts w:ascii="Arial" w:hAnsi="Arial" w:cs="Arial"/>
                <w:color w:val="000000" w:themeColor="text1"/>
                <w:sz w:val="18"/>
                <w:szCs w:val="18"/>
              </w:rPr>
              <w:t>literal</w:t>
            </w:r>
            <w:r w:rsidR="00F916D1">
              <w:rPr>
                <w:rFonts w:ascii="Arial" w:hAnsi="Arial" w:cs="Arial"/>
                <w:b/>
                <w:color w:val="000000" w:themeColor="text1"/>
                <w:sz w:val="18"/>
                <w:szCs w:val="18"/>
              </w:rPr>
              <w:t xml:space="preserve"> </w:t>
            </w:r>
            <w:r w:rsidR="007E5FAE" w:rsidRPr="007E5FAE">
              <w:rPr>
                <w:rFonts w:ascii="Arial" w:hAnsi="Arial" w:cs="Arial"/>
                <w:b/>
                <w:color w:val="000000" w:themeColor="text1"/>
                <w:sz w:val="18"/>
                <w:szCs w:val="18"/>
              </w:rPr>
              <w:t>g</w:t>
            </w:r>
            <w:r w:rsidR="004B574B" w:rsidRPr="003F0532">
              <w:rPr>
                <w:rFonts w:ascii="Arial" w:hAnsi="Arial" w:cs="Arial"/>
                <w:color w:val="000000" w:themeColor="text1"/>
                <w:sz w:val="18"/>
                <w:szCs w:val="18"/>
              </w:rPr>
              <w:t xml:space="preserve"> </w:t>
            </w:r>
          </w:p>
          <w:p w14:paraId="7D92B761" w14:textId="4C50485E" w:rsidR="00F916D1" w:rsidRPr="007E5FAE" w:rsidRDefault="00F916D1" w:rsidP="00565BC3">
            <w:pPr>
              <w:jc w:val="both"/>
              <w:rPr>
                <w:rFonts w:ascii="Arial" w:hAnsi="Arial" w:cs="Arial"/>
                <w:b/>
                <w:color w:val="000000" w:themeColor="text1"/>
                <w:sz w:val="18"/>
                <w:szCs w:val="18"/>
              </w:rPr>
            </w:pPr>
          </w:p>
        </w:tc>
      </w:tr>
      <w:tr w:rsidR="00565BC3" w:rsidRPr="003F0532" w14:paraId="5B74C926" w14:textId="77777777" w:rsidTr="004B45D3">
        <w:trPr>
          <w:trHeight w:val="410"/>
        </w:trPr>
        <w:tc>
          <w:tcPr>
            <w:tcW w:w="562" w:type="dxa"/>
            <w:tcBorders>
              <w:right w:val="single" w:sz="4" w:space="0" w:color="auto"/>
            </w:tcBorders>
            <w:shd w:val="clear" w:color="auto" w:fill="auto"/>
          </w:tcPr>
          <w:p w14:paraId="7951CCDC" w14:textId="5B1C718D" w:rsidR="004A3AC3" w:rsidRPr="003F0532" w:rsidRDefault="004A3AC3" w:rsidP="00565BC3">
            <w:pPr>
              <w:jc w:val="both"/>
              <w:rPr>
                <w:rFonts w:ascii="Arial" w:hAnsi="Arial" w:cs="Arial"/>
                <w:color w:val="000000" w:themeColor="text1"/>
                <w:sz w:val="18"/>
                <w:szCs w:val="18"/>
              </w:rPr>
            </w:pPr>
            <w:r w:rsidRPr="003F0532">
              <w:rPr>
                <w:rFonts w:ascii="Arial" w:hAnsi="Arial" w:cs="Arial"/>
                <w:color w:val="000000" w:themeColor="text1"/>
                <w:sz w:val="18"/>
                <w:szCs w:val="18"/>
              </w:rPr>
              <w:t>3</w:t>
            </w:r>
          </w:p>
        </w:tc>
        <w:tc>
          <w:tcPr>
            <w:tcW w:w="3119" w:type="dxa"/>
            <w:tcBorders>
              <w:top w:val="single" w:sz="4" w:space="0" w:color="auto"/>
              <w:left w:val="single" w:sz="4" w:space="0" w:color="auto"/>
              <w:bottom w:val="single" w:sz="4" w:space="0" w:color="auto"/>
              <w:right w:val="nil"/>
            </w:tcBorders>
            <w:shd w:val="clear" w:color="auto" w:fill="auto"/>
          </w:tcPr>
          <w:p w14:paraId="6D9C7CF8" w14:textId="77777777" w:rsidR="004A3AC3" w:rsidRPr="003F0532" w:rsidRDefault="004A3AC3" w:rsidP="00565BC3">
            <w:pPr>
              <w:jc w:val="both"/>
              <w:rPr>
                <w:rFonts w:ascii="Arial" w:hAnsi="Arial" w:cs="Arial"/>
                <w:color w:val="000000" w:themeColor="text1"/>
                <w:sz w:val="18"/>
                <w:szCs w:val="18"/>
              </w:rPr>
            </w:pPr>
          </w:p>
          <w:p w14:paraId="277315A1" w14:textId="77777777" w:rsidR="004A3AC3" w:rsidRPr="003F0532" w:rsidRDefault="004A3AC3" w:rsidP="00565BC3">
            <w:pPr>
              <w:jc w:val="both"/>
              <w:rPr>
                <w:rFonts w:ascii="Arial" w:hAnsi="Arial" w:cs="Arial"/>
                <w:color w:val="000000" w:themeColor="text1"/>
                <w:sz w:val="18"/>
                <w:szCs w:val="18"/>
              </w:rPr>
            </w:pPr>
          </w:p>
          <w:p w14:paraId="05118BBF" w14:textId="77777777" w:rsidR="004A3AC3" w:rsidRPr="003F0532" w:rsidRDefault="004A3AC3" w:rsidP="00565BC3">
            <w:pPr>
              <w:jc w:val="both"/>
              <w:rPr>
                <w:rFonts w:ascii="Arial" w:hAnsi="Arial" w:cs="Arial"/>
                <w:color w:val="000000" w:themeColor="text1"/>
                <w:sz w:val="18"/>
                <w:szCs w:val="18"/>
              </w:rPr>
            </w:pPr>
          </w:p>
          <w:p w14:paraId="0D2AD217" w14:textId="77777777" w:rsidR="004A3AC3" w:rsidRPr="003F0532" w:rsidRDefault="004A3AC3" w:rsidP="00565BC3">
            <w:pPr>
              <w:jc w:val="both"/>
              <w:rPr>
                <w:rFonts w:ascii="Arial" w:hAnsi="Arial" w:cs="Arial"/>
                <w:color w:val="000000" w:themeColor="text1"/>
                <w:sz w:val="18"/>
                <w:szCs w:val="18"/>
              </w:rPr>
            </w:pPr>
            <w:r w:rsidRPr="003F0532">
              <w:rPr>
                <w:rFonts w:ascii="Arial" w:eastAsia="Arial" w:hAnsi="Arial" w:cs="Arial"/>
                <w:bCs/>
                <w:noProof/>
                <w:color w:val="000000" w:themeColor="text1"/>
                <w:sz w:val="18"/>
                <w:szCs w:val="18"/>
                <w:lang w:eastAsia="es-CO"/>
              </w:rPr>
              <mc:AlternateContent>
                <mc:Choice Requires="wps">
                  <w:drawing>
                    <wp:inline distT="0" distB="0" distL="0" distR="0" wp14:anchorId="7919BA10" wp14:editId="4D2042AC">
                      <wp:extent cx="1882140" cy="466725"/>
                      <wp:effectExtent l="0" t="0" r="22860" b="28575"/>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140" cy="466725"/>
                              </a:xfrm>
                              <a:prstGeom prst="rect">
                                <a:avLst/>
                              </a:prstGeom>
                              <a:solidFill>
                                <a:srgbClr val="FFFFFF"/>
                              </a:solidFill>
                              <a:ln w="9525">
                                <a:solidFill>
                                  <a:srgbClr val="000000"/>
                                </a:solidFill>
                                <a:miter lim="800000"/>
                                <a:headEnd/>
                                <a:tailEnd/>
                              </a:ln>
                            </wps:spPr>
                            <wps:txbx>
                              <w:txbxContent>
                                <w:p w14:paraId="1B1B4109" w14:textId="447A272B" w:rsidR="00D0624D" w:rsidRPr="00482253" w:rsidRDefault="00D0624D" w:rsidP="00482253">
                                  <w:pPr>
                                    <w:jc w:val="both"/>
                                    <w:rPr>
                                      <w:rFonts w:ascii="Arial" w:hAnsi="Arial" w:cs="Arial"/>
                                      <w:sz w:val="18"/>
                                      <w:szCs w:val="18"/>
                                    </w:rPr>
                                  </w:pPr>
                                  <w:r w:rsidRPr="00482253">
                                    <w:rPr>
                                      <w:rFonts w:ascii="Arial" w:hAnsi="Arial" w:cs="Arial"/>
                                      <w:sz w:val="18"/>
                                      <w:szCs w:val="18"/>
                                    </w:rPr>
                                    <w:t xml:space="preserve">Clasificar y </w:t>
                                  </w:r>
                                  <w:r w:rsidRPr="00482253">
                                    <w:rPr>
                                      <w:rFonts w:ascii="Arial" w:hAnsi="Arial" w:cs="Arial"/>
                                      <w:spacing w:val="-3"/>
                                      <w:sz w:val="18"/>
                                      <w:szCs w:val="18"/>
                                    </w:rPr>
                                    <w:t xml:space="preserve">asignar </w:t>
                                  </w:r>
                                  <w:r w:rsidRPr="00482253">
                                    <w:rPr>
                                      <w:rFonts w:ascii="Arial" w:hAnsi="Arial" w:cs="Arial"/>
                                      <w:sz w:val="18"/>
                                      <w:szCs w:val="18"/>
                                    </w:rPr>
                                    <w:t xml:space="preserve">a la Dependencia </w:t>
                                  </w:r>
                                  <w:r w:rsidRPr="00482253">
                                    <w:rPr>
                                      <w:rFonts w:ascii="Arial" w:hAnsi="Arial" w:cs="Arial"/>
                                      <w:spacing w:val="-12"/>
                                      <w:sz w:val="18"/>
                                      <w:szCs w:val="18"/>
                                    </w:rPr>
                                    <w:t xml:space="preserve">o </w:t>
                                  </w:r>
                                  <w:r w:rsidRPr="00482253">
                                    <w:rPr>
                                      <w:rFonts w:ascii="Arial" w:hAnsi="Arial" w:cs="Arial"/>
                                      <w:sz w:val="18"/>
                                      <w:szCs w:val="18"/>
                                    </w:rPr>
                                    <w:t>área</w:t>
                                  </w:r>
                                  <w:r w:rsidRPr="00482253">
                                    <w:rPr>
                                      <w:rFonts w:ascii="Arial" w:hAnsi="Arial" w:cs="Arial"/>
                                      <w:spacing w:val="-3"/>
                                      <w:sz w:val="18"/>
                                      <w:szCs w:val="18"/>
                                    </w:rPr>
                                    <w:t xml:space="preserve"> </w:t>
                                  </w:r>
                                  <w:r w:rsidRPr="00482253">
                                    <w:rPr>
                                      <w:rFonts w:ascii="Arial" w:hAnsi="Arial" w:cs="Arial"/>
                                      <w:sz w:val="18"/>
                                      <w:szCs w:val="18"/>
                                    </w:rPr>
                                    <w:t>competente</w:t>
                                  </w:r>
                                </w:p>
                              </w:txbxContent>
                            </wps:txbx>
                            <wps:bodyPr rot="0" vert="horz" wrap="square" lIns="91440" tIns="45720" rIns="91440" bIns="45720" anchor="t" anchorCtr="0">
                              <a:noAutofit/>
                            </wps:bodyPr>
                          </wps:wsp>
                        </a:graphicData>
                      </a:graphic>
                    </wp:inline>
                  </w:drawing>
                </mc:Choice>
                <mc:Fallback>
                  <w:pict>
                    <v:shape w14:anchorId="7919BA10" id="_x0000_s1033" type="#_x0000_t202" style="width:148.2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">
                      <v:textbox>
                        <w:txbxContent>
                          <w:p w14:paraId="1B1B4109" w14:textId="447A272B" w:rsidR="00D0624D" w:rsidRPr="00482253" w:rsidRDefault="00D0624D" w:rsidP="00482253">
                            <w:pPr>
                              <w:jc w:val="both"/>
                              <w:rPr>
                                <w:rFonts w:ascii="Arial" w:hAnsi="Arial" w:cs="Arial"/>
                                <w:sz w:val="18"/>
                                <w:szCs w:val="18"/>
                              </w:rPr>
                            </w:pPr>
                            <w:r w:rsidRPr="00482253">
                              <w:rPr>
                                <w:rFonts w:ascii="Arial" w:hAnsi="Arial" w:cs="Arial"/>
                                <w:sz w:val="18"/>
                                <w:szCs w:val="18"/>
                              </w:rPr>
                              <w:t xml:space="preserve">Clasificar y </w:t>
                            </w:r>
                            <w:r w:rsidRPr="00482253">
                              <w:rPr>
                                <w:rFonts w:ascii="Arial" w:hAnsi="Arial" w:cs="Arial"/>
                                <w:spacing w:val="-3"/>
                                <w:sz w:val="18"/>
                                <w:szCs w:val="18"/>
                              </w:rPr>
                              <w:t xml:space="preserve">asignar </w:t>
                            </w:r>
                            <w:r w:rsidRPr="00482253">
                              <w:rPr>
                                <w:rFonts w:ascii="Arial" w:hAnsi="Arial" w:cs="Arial"/>
                                <w:sz w:val="18"/>
                                <w:szCs w:val="18"/>
                              </w:rPr>
                              <w:t xml:space="preserve">a la Dependencia </w:t>
                            </w:r>
                            <w:r w:rsidRPr="00482253">
                              <w:rPr>
                                <w:rFonts w:ascii="Arial" w:hAnsi="Arial" w:cs="Arial"/>
                                <w:spacing w:val="-12"/>
                                <w:sz w:val="18"/>
                                <w:szCs w:val="18"/>
                              </w:rPr>
                              <w:t xml:space="preserve">o </w:t>
                            </w:r>
                            <w:r w:rsidRPr="00482253">
                              <w:rPr>
                                <w:rFonts w:ascii="Arial" w:hAnsi="Arial" w:cs="Arial"/>
                                <w:sz w:val="18"/>
                                <w:szCs w:val="18"/>
                              </w:rPr>
                              <w:t>área</w:t>
                            </w:r>
                            <w:r w:rsidRPr="00482253">
                              <w:rPr>
                                <w:rFonts w:ascii="Arial" w:hAnsi="Arial" w:cs="Arial"/>
                                <w:spacing w:val="-3"/>
                                <w:sz w:val="18"/>
                                <w:szCs w:val="18"/>
                              </w:rPr>
                              <w:t xml:space="preserve"> </w:t>
                            </w:r>
                            <w:r w:rsidRPr="00482253">
                              <w:rPr>
                                <w:rFonts w:ascii="Arial" w:hAnsi="Arial" w:cs="Arial"/>
                                <w:sz w:val="18"/>
                                <w:szCs w:val="18"/>
                              </w:rPr>
                              <w:t>competente</w:t>
                            </w:r>
                          </w:p>
                        </w:txbxContent>
                      </v:textbox>
                      <w10:anchorlock/>
                    </v:shape>
                  </w:pict>
                </mc:Fallback>
              </mc:AlternateContent>
            </w:r>
          </w:p>
          <w:p w14:paraId="522CFB79" w14:textId="3ECA7C92" w:rsidR="004A3AC3" w:rsidRPr="003F0532" w:rsidRDefault="004A3AC3" w:rsidP="00565BC3">
            <w:pPr>
              <w:jc w:val="both"/>
              <w:rPr>
                <w:rFonts w:ascii="Arial" w:hAnsi="Arial" w:cs="Arial"/>
                <w:color w:val="000000" w:themeColor="text1"/>
                <w:sz w:val="18"/>
                <w:szCs w:val="18"/>
              </w:rPr>
            </w:pPr>
            <w:r w:rsidRPr="003F0532">
              <w:rPr>
                <w:rFonts w:ascii="Arial" w:hAnsi="Arial" w:cs="Arial"/>
                <w:noProof/>
                <w:color w:val="000000" w:themeColor="text1"/>
                <w:sz w:val="18"/>
                <w:szCs w:val="18"/>
                <w:lang w:eastAsia="es-CO"/>
              </w:rPr>
              <mc:AlternateContent>
                <mc:Choice Requires="wps">
                  <w:drawing>
                    <wp:inline distT="0" distB="0" distL="0" distR="0" wp14:anchorId="10BC154F" wp14:editId="1A8A3345">
                      <wp:extent cx="0" cy="496570"/>
                      <wp:effectExtent l="76200" t="0" r="57150" b="55880"/>
                      <wp:docPr id="7"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562949D5"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" strokecolor="black [3213]" strokeweight=".5pt">
                      <v:stroke endarrow="block" joinstyle="miter"/>
                      <w10:anchorlock/>
                    </v:shape>
                  </w:pict>
                </mc:Fallback>
              </mc:AlternateContent>
            </w:r>
          </w:p>
        </w:tc>
        <w:tc>
          <w:tcPr>
            <w:tcW w:w="992" w:type="dxa"/>
            <w:tcBorders>
              <w:top w:val="single" w:sz="4" w:space="0" w:color="auto"/>
              <w:left w:val="nil"/>
              <w:bottom w:val="single" w:sz="4" w:space="0" w:color="auto"/>
              <w:right w:val="single" w:sz="4" w:space="0" w:color="auto"/>
            </w:tcBorders>
          </w:tcPr>
          <w:p w14:paraId="22B82BFF" w14:textId="77777777" w:rsidR="004A3AC3" w:rsidRPr="003F0532" w:rsidRDefault="004A3AC3" w:rsidP="00565BC3">
            <w:pPr>
              <w:jc w:val="both"/>
              <w:rPr>
                <w:rFonts w:ascii="Arial" w:hAnsi="Arial" w:cs="Arial"/>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39BFEA" w14:textId="77777777" w:rsidR="00F916D1" w:rsidRDefault="00F916D1" w:rsidP="00F916D1">
            <w:pPr>
              <w:jc w:val="both"/>
              <w:rPr>
                <w:rFonts w:ascii="Arial" w:hAnsi="Arial" w:cs="Arial"/>
                <w:color w:val="000000" w:themeColor="text1"/>
                <w:sz w:val="18"/>
                <w:szCs w:val="18"/>
              </w:rPr>
            </w:pPr>
            <w:r w:rsidRPr="003F0532">
              <w:rPr>
                <w:rFonts w:ascii="Arial" w:hAnsi="Arial" w:cs="Arial"/>
                <w:color w:val="000000" w:themeColor="text1"/>
                <w:sz w:val="18"/>
                <w:szCs w:val="18"/>
              </w:rPr>
              <w:t>Sistema</w:t>
            </w:r>
            <w:r>
              <w:rPr>
                <w:rFonts w:ascii="Arial" w:hAnsi="Arial" w:cs="Arial"/>
                <w:color w:val="000000" w:themeColor="text1"/>
                <w:sz w:val="18"/>
                <w:szCs w:val="18"/>
              </w:rPr>
              <w:t xml:space="preserve"> Distrital para la Gestión de Peticione</w:t>
            </w:r>
            <w:r w:rsidRPr="003F0532">
              <w:rPr>
                <w:rFonts w:ascii="Arial" w:hAnsi="Arial" w:cs="Arial"/>
                <w:color w:val="000000" w:themeColor="text1"/>
                <w:sz w:val="18"/>
                <w:szCs w:val="18"/>
              </w:rPr>
              <w:t>s</w:t>
            </w:r>
            <w:r>
              <w:rPr>
                <w:rFonts w:ascii="Arial" w:hAnsi="Arial" w:cs="Arial"/>
                <w:color w:val="000000" w:themeColor="text1"/>
                <w:sz w:val="18"/>
                <w:szCs w:val="18"/>
              </w:rPr>
              <w:t xml:space="preserve"> Ciudadanas. </w:t>
            </w:r>
          </w:p>
          <w:p w14:paraId="378476C2" w14:textId="77777777" w:rsidR="00F916D1" w:rsidRPr="003F0532" w:rsidRDefault="00F916D1" w:rsidP="00F916D1">
            <w:pPr>
              <w:jc w:val="both"/>
              <w:rPr>
                <w:rFonts w:ascii="Arial" w:hAnsi="Arial" w:cs="Arial"/>
                <w:color w:val="000000" w:themeColor="text1"/>
                <w:sz w:val="18"/>
                <w:szCs w:val="18"/>
              </w:rPr>
            </w:pPr>
          </w:p>
          <w:p w14:paraId="0E7CA3B7" w14:textId="6FCCC8F7" w:rsidR="004A3AC3" w:rsidRPr="003F0532" w:rsidRDefault="00F916D1" w:rsidP="00F916D1">
            <w:pPr>
              <w:jc w:val="both"/>
              <w:rPr>
                <w:rFonts w:ascii="Arial" w:hAnsi="Arial" w:cs="Arial"/>
                <w:color w:val="000000" w:themeColor="text1"/>
                <w:sz w:val="18"/>
                <w:szCs w:val="18"/>
                <w:lang w:val="es-ES_tradnl" w:eastAsia="es-ES"/>
              </w:rPr>
            </w:pPr>
            <w:r w:rsidRPr="00C74A12">
              <w:rPr>
                <w:rFonts w:ascii="Arial" w:hAnsi="Arial" w:cs="Arial"/>
                <w:color w:val="000000" w:themeColor="text1"/>
                <w:sz w:val="18"/>
                <w:szCs w:val="18"/>
              </w:rPr>
              <w:t>Sistema de Gestión Documental</w:t>
            </w:r>
            <w:r>
              <w:rPr>
                <w:rFonts w:ascii="Arial" w:hAnsi="Arial" w:cs="Arial"/>
                <w:color w:val="000000" w:themeColor="text1"/>
                <w:sz w:val="18"/>
                <w:szCs w:val="18"/>
              </w:rPr>
              <w:t xml:space="preserve"> UAECOB</w:t>
            </w:r>
          </w:p>
        </w:tc>
        <w:tc>
          <w:tcPr>
            <w:tcW w:w="1843" w:type="dxa"/>
            <w:tcBorders>
              <w:left w:val="single" w:sz="4" w:space="0" w:color="auto"/>
            </w:tcBorders>
            <w:shd w:val="clear" w:color="auto" w:fill="auto"/>
          </w:tcPr>
          <w:p w14:paraId="4A90D1E5" w14:textId="77777777" w:rsidR="004A3AC3" w:rsidRPr="003F0532" w:rsidRDefault="004A3AC3" w:rsidP="00565BC3">
            <w:pPr>
              <w:jc w:val="both"/>
              <w:rPr>
                <w:rFonts w:ascii="Arial" w:hAnsi="Arial" w:cs="Arial"/>
                <w:bCs/>
                <w:color w:val="000000" w:themeColor="text1"/>
                <w:sz w:val="18"/>
                <w:szCs w:val="18"/>
                <w:lang w:val="es-ES" w:eastAsia="es-ES"/>
              </w:rPr>
            </w:pPr>
          </w:p>
          <w:p w14:paraId="30D12A64" w14:textId="77777777" w:rsidR="004A3AC3" w:rsidRPr="003F0532" w:rsidRDefault="004A3AC3" w:rsidP="00565BC3">
            <w:pPr>
              <w:jc w:val="both"/>
              <w:rPr>
                <w:rFonts w:ascii="Arial" w:hAnsi="Arial" w:cs="Arial"/>
                <w:bCs/>
                <w:color w:val="000000" w:themeColor="text1"/>
                <w:sz w:val="18"/>
                <w:szCs w:val="18"/>
                <w:lang w:val="es-ES" w:eastAsia="es-ES"/>
              </w:rPr>
            </w:pPr>
          </w:p>
          <w:p w14:paraId="5CA79B1D" w14:textId="77777777" w:rsidR="00B25DAE" w:rsidRPr="003F0532" w:rsidRDefault="00B25DAE" w:rsidP="00565BC3">
            <w:pPr>
              <w:jc w:val="both"/>
              <w:rPr>
                <w:rFonts w:ascii="Arial" w:hAnsi="Arial" w:cs="Arial"/>
                <w:bCs/>
                <w:color w:val="000000" w:themeColor="text1"/>
                <w:sz w:val="18"/>
                <w:szCs w:val="18"/>
              </w:rPr>
            </w:pPr>
          </w:p>
          <w:p w14:paraId="3491A558" w14:textId="77777777" w:rsidR="0096055B" w:rsidRPr="003F0532" w:rsidRDefault="0096055B" w:rsidP="0096055B">
            <w:pPr>
              <w:jc w:val="both"/>
              <w:rPr>
                <w:rFonts w:ascii="Arial" w:hAnsi="Arial" w:cs="Arial"/>
                <w:color w:val="000000" w:themeColor="text1"/>
                <w:sz w:val="18"/>
                <w:szCs w:val="18"/>
              </w:rPr>
            </w:pPr>
            <w:r>
              <w:rPr>
                <w:rFonts w:ascii="Arial" w:hAnsi="Arial" w:cs="Arial"/>
                <w:color w:val="000000" w:themeColor="text1"/>
                <w:sz w:val="18"/>
                <w:szCs w:val="18"/>
              </w:rPr>
              <w:t xml:space="preserve">Equipos de: Servicio a la ciudadanía y </w:t>
            </w:r>
            <w:r w:rsidRPr="003F0532">
              <w:rPr>
                <w:rFonts w:ascii="Arial" w:hAnsi="Arial" w:cs="Arial"/>
                <w:color w:val="000000" w:themeColor="text1"/>
                <w:sz w:val="18"/>
                <w:szCs w:val="18"/>
              </w:rPr>
              <w:t>Gestión Documental UAECOB</w:t>
            </w:r>
          </w:p>
          <w:p w14:paraId="5EA1614B" w14:textId="4604788D" w:rsidR="004A3AC3" w:rsidRPr="003F0532" w:rsidRDefault="004A3AC3" w:rsidP="00565BC3">
            <w:pPr>
              <w:jc w:val="both"/>
              <w:rPr>
                <w:rFonts w:ascii="Arial" w:hAnsi="Arial" w:cs="Arial"/>
                <w:bCs/>
                <w:color w:val="000000" w:themeColor="text1"/>
                <w:sz w:val="18"/>
                <w:szCs w:val="18"/>
                <w:lang w:val="es-ES" w:eastAsia="es-ES"/>
              </w:rPr>
            </w:pPr>
          </w:p>
        </w:tc>
        <w:tc>
          <w:tcPr>
            <w:tcW w:w="2126" w:type="dxa"/>
            <w:shd w:val="clear" w:color="auto" w:fill="auto"/>
          </w:tcPr>
          <w:p w14:paraId="7BA9B56E" w14:textId="77777777" w:rsidR="004A3AC3" w:rsidRPr="003F0532" w:rsidRDefault="004A3AC3" w:rsidP="00565BC3">
            <w:pPr>
              <w:jc w:val="both"/>
              <w:rPr>
                <w:rFonts w:ascii="Arial" w:eastAsia="Arial" w:hAnsi="Arial" w:cs="Arial"/>
                <w:bCs/>
                <w:color w:val="000000" w:themeColor="text1"/>
                <w:sz w:val="18"/>
                <w:szCs w:val="18"/>
                <w:lang w:val="es-MX" w:eastAsia="es-ES"/>
              </w:rPr>
            </w:pPr>
          </w:p>
          <w:p w14:paraId="6FF1A8FA" w14:textId="77777777" w:rsidR="00B25DAE" w:rsidRPr="003F0532" w:rsidRDefault="00B25DAE" w:rsidP="00565BC3">
            <w:pPr>
              <w:jc w:val="both"/>
              <w:rPr>
                <w:rFonts w:ascii="Arial" w:hAnsi="Arial" w:cs="Arial"/>
                <w:color w:val="000000" w:themeColor="text1"/>
                <w:sz w:val="18"/>
                <w:szCs w:val="18"/>
              </w:rPr>
            </w:pPr>
          </w:p>
          <w:p w14:paraId="1EA128A3" w14:textId="77777777" w:rsidR="00B25DAE" w:rsidRPr="003F0532" w:rsidRDefault="00B25DAE" w:rsidP="00565BC3">
            <w:pPr>
              <w:jc w:val="both"/>
              <w:rPr>
                <w:rFonts w:ascii="Arial" w:hAnsi="Arial" w:cs="Arial"/>
                <w:color w:val="000000" w:themeColor="text1"/>
                <w:sz w:val="18"/>
                <w:szCs w:val="18"/>
              </w:rPr>
            </w:pPr>
          </w:p>
          <w:p w14:paraId="701E74D3" w14:textId="047696C3" w:rsidR="004A3AC3" w:rsidRPr="003F0532" w:rsidRDefault="00482253" w:rsidP="00565BC3">
            <w:pPr>
              <w:jc w:val="both"/>
              <w:rPr>
                <w:rFonts w:ascii="Arial" w:eastAsia="Arial" w:hAnsi="Arial" w:cs="Arial"/>
                <w:bCs/>
                <w:color w:val="000000" w:themeColor="text1"/>
                <w:sz w:val="18"/>
                <w:szCs w:val="18"/>
                <w:lang w:val="es-MX" w:eastAsia="es-ES"/>
              </w:rPr>
            </w:pPr>
            <w:r w:rsidRPr="003F0532">
              <w:rPr>
                <w:rFonts w:ascii="Arial" w:hAnsi="Arial" w:cs="Arial"/>
                <w:color w:val="000000" w:themeColor="text1"/>
                <w:sz w:val="18"/>
                <w:szCs w:val="18"/>
              </w:rPr>
              <w:t xml:space="preserve">Servicio a la ciudadanía enviará el </w:t>
            </w:r>
            <w:r w:rsidR="006A1BA3">
              <w:rPr>
                <w:rFonts w:ascii="Arial" w:hAnsi="Arial" w:cs="Arial"/>
                <w:color w:val="000000" w:themeColor="text1"/>
                <w:sz w:val="18"/>
                <w:szCs w:val="18"/>
              </w:rPr>
              <w:t>PQRSD</w:t>
            </w:r>
            <w:r w:rsidRPr="003F0532">
              <w:rPr>
                <w:rFonts w:ascii="Arial" w:hAnsi="Arial" w:cs="Arial"/>
                <w:color w:val="000000" w:themeColor="text1"/>
                <w:sz w:val="18"/>
                <w:szCs w:val="18"/>
              </w:rPr>
              <w:t xml:space="preserve"> al referente designado por cada área.</w:t>
            </w:r>
          </w:p>
        </w:tc>
      </w:tr>
      <w:tr w:rsidR="00565BC3" w:rsidRPr="003F0532" w14:paraId="6EE2DF98" w14:textId="77777777" w:rsidTr="004B45D3">
        <w:trPr>
          <w:trHeight w:val="2098"/>
        </w:trPr>
        <w:tc>
          <w:tcPr>
            <w:tcW w:w="562" w:type="dxa"/>
            <w:tcBorders>
              <w:right w:val="single" w:sz="4" w:space="0" w:color="auto"/>
            </w:tcBorders>
            <w:shd w:val="clear" w:color="auto" w:fill="auto"/>
          </w:tcPr>
          <w:p w14:paraId="5DC59809" w14:textId="42C8895A" w:rsidR="004A3AC3" w:rsidRPr="003F0532" w:rsidRDefault="00482253" w:rsidP="00565BC3">
            <w:pPr>
              <w:jc w:val="both"/>
              <w:rPr>
                <w:rFonts w:ascii="Arial" w:hAnsi="Arial" w:cs="Arial"/>
                <w:color w:val="000000" w:themeColor="text1"/>
                <w:sz w:val="18"/>
                <w:szCs w:val="18"/>
              </w:rPr>
            </w:pPr>
            <w:r w:rsidRPr="003F0532">
              <w:rPr>
                <w:rFonts w:ascii="Arial" w:hAnsi="Arial" w:cs="Arial"/>
                <w:color w:val="000000" w:themeColor="text1"/>
                <w:sz w:val="18"/>
                <w:szCs w:val="18"/>
              </w:rPr>
              <w:t>4</w:t>
            </w:r>
          </w:p>
        </w:tc>
        <w:tc>
          <w:tcPr>
            <w:tcW w:w="3119" w:type="dxa"/>
            <w:tcBorders>
              <w:top w:val="single" w:sz="4" w:space="0" w:color="auto"/>
              <w:left w:val="single" w:sz="4" w:space="0" w:color="auto"/>
              <w:bottom w:val="single" w:sz="4" w:space="0" w:color="auto"/>
              <w:right w:val="nil"/>
            </w:tcBorders>
            <w:shd w:val="clear" w:color="auto" w:fill="auto"/>
          </w:tcPr>
          <w:p w14:paraId="0066741B" w14:textId="390D6055" w:rsidR="004A3AC3" w:rsidRPr="003F0532" w:rsidRDefault="00B523FE" w:rsidP="001C6F52">
            <w:pPr>
              <w:jc w:val="both"/>
              <w:rPr>
                <w:rFonts w:ascii="Arial" w:hAnsi="Arial" w:cs="Arial"/>
                <w:color w:val="000000" w:themeColor="text1"/>
                <w:sz w:val="18"/>
                <w:szCs w:val="18"/>
              </w:rPr>
            </w:pPr>
            <w:r w:rsidRPr="003F0532">
              <w:rPr>
                <w:rFonts w:ascii="Arial" w:eastAsia="Arial" w:hAnsi="Arial" w:cs="Arial"/>
                <w:bCs/>
                <w:noProof/>
                <w:color w:val="000000" w:themeColor="text1"/>
                <w:sz w:val="18"/>
                <w:szCs w:val="18"/>
                <w:lang w:eastAsia="es-CO"/>
              </w:rPr>
              <mc:AlternateContent>
                <mc:Choice Requires="wps">
                  <w:drawing>
                    <wp:inline distT="0" distB="0" distL="0" distR="0" wp14:anchorId="6F42463F" wp14:editId="51357D16">
                      <wp:extent cx="1695450" cy="1276350"/>
                      <wp:effectExtent l="19050" t="19050" r="38100" b="38100"/>
                      <wp:docPr id="1" name="Rombo 1" descr="símbolo de decisión  de una alternativa"/>
                      <wp:cNvGraphicFramePr/>
                      <a:graphic xmlns:a="http://schemas.openxmlformats.org/drawingml/2006/main">
                        <a:graphicData uri="http://schemas.microsoft.com/office/word/2010/wordprocessingShape">
                          <wps:wsp>
                            <wps:cNvSpPr/>
                            <wps:spPr>
                              <a:xfrm>
                                <a:off x="0" y="0"/>
                                <a:ext cx="1695450" cy="1276350"/>
                              </a:xfrm>
                              <a:prstGeom prst="diamond">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AB5945" w14:textId="77777777" w:rsidR="00D0624D" w:rsidRPr="00482253" w:rsidRDefault="00D0624D" w:rsidP="00B523FE">
                                  <w:pPr>
                                    <w:jc w:val="center"/>
                                    <w:rPr>
                                      <w:rFonts w:ascii="Arial" w:hAnsi="Arial" w:cs="Arial"/>
                                      <w:color w:val="000000" w:themeColor="text1"/>
                                      <w:sz w:val="18"/>
                                      <w:szCs w:val="18"/>
                                      <w:lang w:val="es-MX"/>
                                    </w:rPr>
                                  </w:pPr>
                                  <w:r>
                                    <w:rPr>
                                      <w:rFonts w:ascii="Arial" w:hAnsi="Arial" w:cs="Arial"/>
                                      <w:color w:val="000000" w:themeColor="text1"/>
                                      <w:sz w:val="18"/>
                                      <w:szCs w:val="18"/>
                                      <w:lang w:val="es-MX"/>
                                    </w:rPr>
                                    <w:t>¿Es competencia de la entidad?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6F42463F" id="_x0000_t4" coordsize="21600,21600" o:spt="4" path="m10800,l,10800,10800,21600,21600,10800xe">
                      <v:stroke joinstyle="miter"/>
                      <v:path gradientshapeok="t" o:connecttype="rect" textboxrect="5400,5400,16200,16200"/>
                    </v:shapetype>
                    <v:shape id="Rombo 1" o:spid="_x0000_s1034" type="#_x0000_t4" alt="símbolo de decisión  de una alternativa" style="width:133.5pt;height:10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" fillcolor="white [3212]" strokecolor="black [3213]" strokeweight="1pt">
                      <v:textbox>
                        <w:txbxContent>
                          <w:p w14:paraId="20AB5945" w14:textId="77777777" w:rsidR="00D0624D" w:rsidRPr="00482253" w:rsidRDefault="00D0624D" w:rsidP="00B523FE">
                            <w:pPr>
                              <w:jc w:val="center"/>
                              <w:rPr>
                                <w:rFonts w:ascii="Arial" w:hAnsi="Arial" w:cs="Arial"/>
                                <w:color w:val="000000" w:themeColor="text1"/>
                                <w:sz w:val="18"/>
                                <w:szCs w:val="18"/>
                                <w:lang w:val="es-MX"/>
                              </w:rPr>
                            </w:pPr>
                            <w:r>
                              <w:rPr>
                                <w:rFonts w:ascii="Arial" w:hAnsi="Arial" w:cs="Arial"/>
                                <w:color w:val="000000" w:themeColor="text1"/>
                                <w:sz w:val="18"/>
                                <w:szCs w:val="18"/>
                                <w:lang w:val="es-MX"/>
                              </w:rPr>
                              <w:t>¿Es competencia de la entidad?</w:t>
                            </w:r>
                          </w:p>
                        </w:txbxContent>
                      </v:textbox>
                      <w10:anchorlock/>
                    </v:shape>
                  </w:pict>
                </mc:Fallback>
              </mc:AlternateContent>
            </w:r>
            <w:r w:rsidRPr="003F0532">
              <w:rPr>
                <w:rFonts w:ascii="Arial" w:hAnsi="Arial" w:cs="Arial"/>
                <w:color w:val="000000" w:themeColor="text1"/>
                <w:sz w:val="18"/>
                <w:szCs w:val="18"/>
              </w:rPr>
              <w:t>NO</w:t>
            </w:r>
            <w:r w:rsidR="001C6F52" w:rsidRPr="003F0532">
              <w:rPr>
                <w:rFonts w:ascii="Arial" w:hAnsi="Arial" w:cs="Arial"/>
                <w:noProof/>
                <w:color w:val="000000" w:themeColor="text1"/>
                <w:sz w:val="18"/>
                <w:szCs w:val="18"/>
                <w:lang w:eastAsia="es-CO"/>
              </w:rPr>
              <mc:AlternateContent>
                <mc:Choice Requires="wps">
                  <w:drawing>
                    <wp:inline distT="0" distB="0" distL="0" distR="0" wp14:anchorId="4B5E367A" wp14:editId="785CD1D7">
                      <wp:extent cx="0" cy="496570"/>
                      <wp:effectExtent l="76200" t="0" r="57150" b="55880"/>
                      <wp:docPr id="9"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type w14:anchorId="7B939693" id="_x0000_t32" coordsize="21600,21600" o:spt="32" o:oned="t" path="m,l21600,21600e" filled="f">
                      <v:path arrowok="t" fillok="f" o:connecttype="none"/>
                      <o:lock v:ext="edit" shapetype="t"/>
                    </v:shapetype>
                    <v:shape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" strokecolor="black [3213]" strokeweight=".5pt">
                      <v:stroke endarrow="block" joinstyle="miter"/>
                      <w10:anchorlock/>
                    </v:shape>
                  </w:pict>
                </mc:Fallback>
              </mc:AlternateContent>
            </w:r>
          </w:p>
        </w:tc>
        <w:tc>
          <w:tcPr>
            <w:tcW w:w="992" w:type="dxa"/>
            <w:tcBorders>
              <w:top w:val="single" w:sz="4" w:space="0" w:color="auto"/>
              <w:left w:val="nil"/>
              <w:bottom w:val="single" w:sz="4" w:space="0" w:color="auto"/>
              <w:right w:val="single" w:sz="4" w:space="0" w:color="auto"/>
            </w:tcBorders>
          </w:tcPr>
          <w:p w14:paraId="17F51971" w14:textId="77777777" w:rsidR="005D2B39" w:rsidRPr="003F0532" w:rsidRDefault="005D2B39" w:rsidP="00565BC3">
            <w:pPr>
              <w:jc w:val="both"/>
              <w:rPr>
                <w:rFonts w:ascii="Arial" w:hAnsi="Arial" w:cs="Arial"/>
                <w:color w:val="000000" w:themeColor="text1"/>
                <w:sz w:val="18"/>
                <w:szCs w:val="18"/>
              </w:rPr>
            </w:pPr>
          </w:p>
          <w:p w14:paraId="46A832C4" w14:textId="77777777" w:rsidR="005D2B39" w:rsidRPr="003F0532" w:rsidRDefault="005D2B39" w:rsidP="00565BC3">
            <w:pPr>
              <w:jc w:val="both"/>
              <w:rPr>
                <w:rFonts w:ascii="Arial" w:hAnsi="Arial" w:cs="Arial"/>
                <w:color w:val="000000" w:themeColor="text1"/>
                <w:sz w:val="18"/>
                <w:szCs w:val="18"/>
              </w:rPr>
            </w:pPr>
          </w:p>
          <w:p w14:paraId="30730A16" w14:textId="77777777" w:rsidR="005D2B39" w:rsidRPr="003F0532" w:rsidRDefault="005D2B39" w:rsidP="00565BC3">
            <w:pPr>
              <w:jc w:val="both"/>
              <w:rPr>
                <w:rFonts w:ascii="Arial" w:hAnsi="Arial" w:cs="Arial"/>
                <w:color w:val="000000" w:themeColor="text1"/>
                <w:sz w:val="18"/>
                <w:szCs w:val="18"/>
              </w:rPr>
            </w:pPr>
          </w:p>
          <w:p w14:paraId="2A2E5206" w14:textId="0E5254A0" w:rsidR="005D2B39" w:rsidRPr="003F0532" w:rsidRDefault="00B523FE" w:rsidP="00565BC3">
            <w:pPr>
              <w:jc w:val="both"/>
              <w:rPr>
                <w:rFonts w:ascii="Arial" w:hAnsi="Arial" w:cs="Arial"/>
                <w:color w:val="000000" w:themeColor="text1"/>
                <w:sz w:val="18"/>
                <w:szCs w:val="18"/>
              </w:rPr>
            </w:pPr>
            <w:r w:rsidRPr="003F0532">
              <w:rPr>
                <w:rFonts w:ascii="Arial" w:eastAsia="Arial" w:hAnsi="Arial" w:cs="Arial"/>
                <w:bCs/>
                <w:noProof/>
                <w:color w:val="000000" w:themeColor="text1"/>
                <w:sz w:val="18"/>
                <w:szCs w:val="18"/>
                <w:lang w:eastAsia="es-CO"/>
              </w:rPr>
              <mc:AlternateContent>
                <mc:Choice Requires="wps">
                  <w:drawing>
                    <wp:inline distT="0" distB="0" distL="0" distR="0" wp14:anchorId="50B7F558" wp14:editId="0F32C608">
                      <wp:extent cx="371475" cy="342900"/>
                      <wp:effectExtent l="0" t="0" r="28575" b="19050"/>
                      <wp:docPr id="16" name="Elipse 16" descr="Actividad 6"/>
                      <wp:cNvGraphicFramePr/>
                      <a:graphic xmlns:a="http://schemas.openxmlformats.org/drawingml/2006/main">
                        <a:graphicData uri="http://schemas.microsoft.com/office/word/2010/wordprocessingShape">
                          <wps:wsp>
                            <wps:cNvSpPr/>
                            <wps:spPr>
                              <a:xfrm>
                                <a:off x="0" y="0"/>
                                <a:ext cx="371475" cy="342900"/>
                              </a:xfrm>
                              <a:prstGeom prst="ellipse">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DDBA0A" w14:textId="77777777" w:rsidR="00D0624D" w:rsidRPr="008D3D4E" w:rsidRDefault="00D0624D" w:rsidP="008D3D4E">
                                  <w:pPr>
                                    <w:jc w:val="center"/>
                                    <w:rPr>
                                      <w:color w:val="000000" w:themeColor="text1"/>
                                      <w14:textOutline w14:w="9525" w14:cap="rnd" w14:cmpd="sng" w14:algn="ctr">
                                        <w14:noFill/>
                                        <w14:prstDash w14:val="solid"/>
                                        <w14:bevel/>
                                      </w14:textOutline>
                                    </w:rPr>
                                  </w:pPr>
                                  <w:r w:rsidRPr="008D3D4E">
                                    <w:rPr>
                                      <w:color w:val="000000" w:themeColor="text1"/>
                                      <w14:textOutline w14:w="9525" w14:cap="rnd" w14:cmpd="sng" w14:algn="ctr">
                                        <w14:noFill/>
                                        <w14:prstDash w14:val="solid"/>
                                        <w14:bevel/>
                                      </w14:textOutline>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0B7F558" id="Elipse 16" o:spid="_x0000_s1035" alt="Actividad 6" style="width:29.25pt;height: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" filled="f" strokecolor="#0d0d0d [3069]" strokeweight="1pt">
                      <v:stroke joinstyle="miter"/>
                      <v:textbox>
                        <w:txbxContent>
                          <w:p w14:paraId="4ADDBA0A" w14:textId="77777777" w:rsidR="00D0624D" w:rsidRPr="008D3D4E" w:rsidRDefault="00D0624D" w:rsidP="008D3D4E">
                            <w:pPr>
                              <w:jc w:val="center"/>
                              <w:rPr>
                                <w:color w:val="000000" w:themeColor="text1"/>
                                <w14:textOutline w14:w="9525" w14:cap="rnd" w14:cmpd="sng" w14:algn="ctr">
                                  <w14:noFill/>
                                  <w14:prstDash w14:val="solid"/>
                                  <w14:bevel/>
                                </w14:textOutline>
                              </w:rPr>
                            </w:pPr>
                            <w:r w:rsidRPr="008D3D4E">
                              <w:rPr>
                                <w:color w:val="000000" w:themeColor="text1"/>
                                <w14:textOutline w14:w="9525" w14:cap="rnd" w14:cmpd="sng" w14:algn="ctr">
                                  <w14:noFill/>
                                  <w14:prstDash w14:val="solid"/>
                                  <w14:bevel/>
                                </w14:textOutline>
                              </w:rPr>
                              <w:t>6</w:t>
                            </w:r>
                          </w:p>
                        </w:txbxContent>
                      </v:textbox>
                      <w10:anchorlock/>
                    </v:oval>
                  </w:pict>
                </mc:Fallback>
              </mc:AlternateContent>
            </w:r>
          </w:p>
          <w:p w14:paraId="7580D352" w14:textId="66EC4E75" w:rsidR="004A3AC3" w:rsidRPr="003F0532" w:rsidRDefault="008D3D4E" w:rsidP="00565BC3">
            <w:pPr>
              <w:jc w:val="both"/>
              <w:rPr>
                <w:rFonts w:ascii="Arial" w:hAnsi="Arial" w:cs="Arial"/>
                <w:color w:val="000000" w:themeColor="text1"/>
                <w:sz w:val="18"/>
                <w:szCs w:val="18"/>
              </w:rPr>
            </w:pPr>
            <w:r w:rsidRPr="003F0532">
              <w:rPr>
                <w:rFonts w:ascii="Arial" w:hAnsi="Arial" w:cs="Arial"/>
                <w:color w:val="000000" w:themeColor="text1"/>
                <w:sz w:val="18"/>
                <w:szCs w:val="18"/>
              </w:rPr>
              <w:t>Sí</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37F4BD" w14:textId="39006F44" w:rsidR="004A3AC3" w:rsidRPr="003F0532" w:rsidRDefault="004A3AC3" w:rsidP="00565BC3">
            <w:pPr>
              <w:jc w:val="both"/>
              <w:rPr>
                <w:rFonts w:ascii="Arial" w:hAnsi="Arial" w:cs="Arial"/>
                <w:color w:val="000000" w:themeColor="text1"/>
                <w:sz w:val="18"/>
                <w:szCs w:val="18"/>
              </w:rPr>
            </w:pPr>
          </w:p>
        </w:tc>
        <w:tc>
          <w:tcPr>
            <w:tcW w:w="1843" w:type="dxa"/>
            <w:tcBorders>
              <w:left w:val="single" w:sz="4" w:space="0" w:color="auto"/>
            </w:tcBorders>
            <w:shd w:val="clear" w:color="auto" w:fill="auto"/>
            <w:vAlign w:val="center"/>
          </w:tcPr>
          <w:p w14:paraId="7FB4D9F0" w14:textId="20FC2DF5" w:rsidR="00416BC2" w:rsidRPr="003F0532" w:rsidRDefault="00482253" w:rsidP="00565BC3">
            <w:pPr>
              <w:jc w:val="both"/>
              <w:rPr>
                <w:rFonts w:ascii="Arial" w:hAnsi="Arial" w:cs="Arial"/>
                <w:color w:val="000000" w:themeColor="text1"/>
                <w:sz w:val="18"/>
                <w:szCs w:val="18"/>
              </w:rPr>
            </w:pPr>
            <w:r w:rsidRPr="003F0532">
              <w:rPr>
                <w:rFonts w:ascii="Arial" w:hAnsi="Arial" w:cs="Arial"/>
                <w:color w:val="000000" w:themeColor="text1"/>
                <w:sz w:val="18"/>
                <w:szCs w:val="18"/>
              </w:rPr>
              <w:t>Designado/a del área o Dependencia competente.</w:t>
            </w:r>
          </w:p>
        </w:tc>
        <w:tc>
          <w:tcPr>
            <w:tcW w:w="2126" w:type="dxa"/>
            <w:shd w:val="clear" w:color="auto" w:fill="auto"/>
            <w:vAlign w:val="center"/>
          </w:tcPr>
          <w:p w14:paraId="5819BFE0" w14:textId="1E062E14" w:rsidR="004A3AC3" w:rsidRPr="003F0532" w:rsidRDefault="00B523FE" w:rsidP="00565BC3">
            <w:pPr>
              <w:jc w:val="both"/>
              <w:rPr>
                <w:rFonts w:ascii="Arial" w:hAnsi="Arial" w:cs="Arial"/>
                <w:bCs/>
                <w:color w:val="000000" w:themeColor="text1"/>
                <w:sz w:val="18"/>
                <w:szCs w:val="18"/>
              </w:rPr>
            </w:pPr>
            <w:r w:rsidRPr="003F0532">
              <w:rPr>
                <w:rFonts w:ascii="Arial" w:hAnsi="Arial" w:cs="Arial"/>
                <w:bCs/>
                <w:color w:val="000000" w:themeColor="text1"/>
                <w:sz w:val="18"/>
                <w:szCs w:val="18"/>
              </w:rPr>
              <w:t>Se revisa la competencia de la entidad y se remite al responsable</w:t>
            </w:r>
            <w:r w:rsidR="00F916D1">
              <w:rPr>
                <w:rFonts w:ascii="Arial" w:hAnsi="Arial" w:cs="Arial"/>
                <w:bCs/>
                <w:color w:val="000000" w:themeColor="text1"/>
                <w:sz w:val="18"/>
                <w:szCs w:val="18"/>
              </w:rPr>
              <w:t>.</w:t>
            </w:r>
          </w:p>
        </w:tc>
      </w:tr>
      <w:tr w:rsidR="00565BC3" w:rsidRPr="003F0532" w14:paraId="660C0E66" w14:textId="77777777" w:rsidTr="004B45D3">
        <w:trPr>
          <w:trHeight w:val="1566"/>
        </w:trPr>
        <w:tc>
          <w:tcPr>
            <w:tcW w:w="562" w:type="dxa"/>
            <w:tcBorders>
              <w:right w:val="single" w:sz="4" w:space="0" w:color="auto"/>
            </w:tcBorders>
            <w:shd w:val="clear" w:color="auto" w:fill="auto"/>
          </w:tcPr>
          <w:p w14:paraId="7AE12A51" w14:textId="5D12CF76" w:rsidR="00482253" w:rsidRPr="003F0532" w:rsidRDefault="00894410" w:rsidP="00565BC3">
            <w:pPr>
              <w:jc w:val="both"/>
              <w:rPr>
                <w:rFonts w:ascii="Arial" w:hAnsi="Arial" w:cs="Arial"/>
                <w:color w:val="000000" w:themeColor="text1"/>
                <w:sz w:val="18"/>
                <w:szCs w:val="18"/>
              </w:rPr>
            </w:pPr>
            <w:r w:rsidRPr="003F0532">
              <w:rPr>
                <w:rFonts w:ascii="Arial" w:eastAsia="Arial" w:hAnsi="Arial" w:cs="Arial"/>
                <w:bCs/>
                <w:noProof/>
                <w:color w:val="000000" w:themeColor="text1"/>
                <w:sz w:val="18"/>
                <w:szCs w:val="18"/>
                <w:lang w:eastAsia="es-CO"/>
              </w:rPr>
              <w:lastRenderedPageBreak/>
              <mc:AlternateContent>
                <mc:Choice Requires="wps">
                  <w:drawing>
                    <wp:anchor distT="0" distB="0" distL="114300" distR="114300" simplePos="0" relativeHeight="251659264" behindDoc="1" locked="0" layoutInCell="1" allowOverlap="1" wp14:anchorId="69E6F4B0" wp14:editId="08CF19EA">
                      <wp:simplePos x="0" y="0"/>
                      <wp:positionH relativeFrom="column">
                        <wp:posOffset>280670</wp:posOffset>
                      </wp:positionH>
                      <wp:positionV relativeFrom="paragraph">
                        <wp:posOffset>948690</wp:posOffset>
                      </wp:positionV>
                      <wp:extent cx="466725" cy="342900"/>
                      <wp:effectExtent l="0" t="0" r="28575" b="19050"/>
                      <wp:wrapNone/>
                      <wp:docPr id="768253681" name="Elipse 76825368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6725" cy="342900"/>
                              </a:xfrm>
                              <a:prstGeom prst="ellipse">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944E64" w14:textId="5829B645" w:rsidR="00894410" w:rsidRPr="00894410" w:rsidRDefault="00894410" w:rsidP="00894410">
                                  <w:pPr>
                                    <w:jc w:val="center"/>
                                    <w:rPr>
                                      <w:color w:val="000000" w:themeColor="text1"/>
                                      <w:sz w:val="18"/>
                                      <w:szCs w:val="18"/>
                                      <w:lang w:val="es-ES"/>
                                      <w14:textOutline w14:w="9525" w14:cap="rnd" w14:cmpd="sng" w14:algn="ctr">
                                        <w14:noFill/>
                                        <w14:prstDash w14:val="solid"/>
                                        <w14:bevel/>
                                      </w14:textOutline>
                                    </w:rPr>
                                  </w:pPr>
                                  <w:r w:rsidRPr="00894410">
                                    <w:rPr>
                                      <w:color w:val="000000" w:themeColor="text1"/>
                                      <w:sz w:val="18"/>
                                      <w:szCs w:val="18"/>
                                      <w:lang w:val="es-ES"/>
                                      <w14:textOutline w14:w="9525" w14:cap="rnd" w14:cmpd="sng" w14:algn="ctr">
                                        <w14:noFill/>
                                        <w14:prstDash w14:val="solid"/>
                                        <w14:bevel/>
                                      </w14:textOutline>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9E6F4B0" id="Elipse 768253681" o:spid="_x0000_s1036" alt="&quot;&quot;" style="position:absolute;left:0;text-align:left;margin-left:22.1pt;margin-top:74.7pt;width:36.75pt;height:27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" filled="f" strokecolor="#0d0d0d [3069]" strokeweight="1pt">
                      <v:stroke joinstyle="miter"/>
                      <v:textbox>
                        <w:txbxContent>
                          <w:p w14:paraId="37944E64" w14:textId="5829B645" w:rsidR="00894410" w:rsidRPr="00894410" w:rsidRDefault="00894410" w:rsidP="00894410">
                            <w:pPr>
                              <w:jc w:val="center"/>
                              <w:rPr>
                                <w:color w:val="000000" w:themeColor="text1"/>
                                <w:sz w:val="18"/>
                                <w:szCs w:val="18"/>
                                <w:lang w:val="es-ES"/>
                                <w14:textOutline w14:w="9525" w14:cap="rnd" w14:cmpd="sng" w14:algn="ctr">
                                  <w14:noFill/>
                                  <w14:prstDash w14:val="solid"/>
                                  <w14:bevel/>
                                </w14:textOutline>
                              </w:rPr>
                            </w:pPr>
                            <w:r w:rsidRPr="00894410">
                              <w:rPr>
                                <w:color w:val="000000" w:themeColor="text1"/>
                                <w:sz w:val="18"/>
                                <w:szCs w:val="18"/>
                                <w:lang w:val="es-ES"/>
                                <w14:textOutline w14:w="9525" w14:cap="rnd" w14:cmpd="sng" w14:algn="ctr">
                                  <w14:noFill/>
                                  <w14:prstDash w14:val="solid"/>
                                  <w14:bevel/>
                                </w14:textOutline>
                              </w:rPr>
                              <w:t>11</w:t>
                            </w:r>
                          </w:p>
                        </w:txbxContent>
                      </v:textbox>
                    </v:oval>
                  </w:pict>
                </mc:Fallback>
              </mc:AlternateContent>
            </w:r>
            <w:r w:rsidR="00482253" w:rsidRPr="003F0532">
              <w:rPr>
                <w:rFonts w:ascii="Arial" w:hAnsi="Arial" w:cs="Arial"/>
                <w:color w:val="000000" w:themeColor="text1"/>
                <w:sz w:val="18"/>
                <w:szCs w:val="18"/>
              </w:rPr>
              <w:t>5</w:t>
            </w:r>
          </w:p>
        </w:tc>
        <w:tc>
          <w:tcPr>
            <w:tcW w:w="3119" w:type="dxa"/>
            <w:tcBorders>
              <w:top w:val="single" w:sz="4" w:space="0" w:color="auto"/>
              <w:left w:val="single" w:sz="4" w:space="0" w:color="auto"/>
              <w:bottom w:val="single" w:sz="4" w:space="0" w:color="auto"/>
              <w:right w:val="nil"/>
            </w:tcBorders>
            <w:shd w:val="clear" w:color="auto" w:fill="auto"/>
          </w:tcPr>
          <w:p w14:paraId="5A7FF6BD" w14:textId="37CDFB4D" w:rsidR="00CB56D9" w:rsidRPr="003F0532" w:rsidRDefault="00CB56D9" w:rsidP="00565BC3">
            <w:pPr>
              <w:jc w:val="both"/>
              <w:rPr>
                <w:rFonts w:ascii="Arial" w:hAnsi="Arial" w:cs="Arial"/>
                <w:color w:val="000000" w:themeColor="text1"/>
                <w:sz w:val="18"/>
                <w:szCs w:val="18"/>
              </w:rPr>
            </w:pPr>
          </w:p>
          <w:p w14:paraId="474DAAE9" w14:textId="79AB53AC" w:rsidR="00482253" w:rsidRPr="003F0532" w:rsidRDefault="00894410" w:rsidP="00565BC3">
            <w:pPr>
              <w:jc w:val="both"/>
              <w:rPr>
                <w:rFonts w:ascii="Arial" w:hAnsi="Arial" w:cs="Arial"/>
                <w:color w:val="000000" w:themeColor="text1"/>
                <w:sz w:val="18"/>
                <w:szCs w:val="18"/>
              </w:rPr>
            </w:pPr>
            <w:r w:rsidRPr="003F0532">
              <w:rPr>
                <w:rFonts w:ascii="Arial" w:hAnsi="Arial" w:cs="Arial"/>
                <w:noProof/>
                <w:color w:val="000000" w:themeColor="text1"/>
                <w:sz w:val="18"/>
                <w:szCs w:val="18"/>
                <w:lang w:eastAsia="es-CO"/>
              </w:rPr>
              <mc:AlternateContent>
                <mc:Choice Requires="wps">
                  <w:drawing>
                    <wp:anchor distT="0" distB="0" distL="114300" distR="114300" simplePos="0" relativeHeight="251658240" behindDoc="1" locked="0" layoutInCell="1" allowOverlap="1" wp14:anchorId="77207DCB" wp14:editId="0C21DB23">
                      <wp:simplePos x="0" y="0"/>
                      <wp:positionH relativeFrom="column">
                        <wp:posOffset>95250</wp:posOffset>
                      </wp:positionH>
                      <wp:positionV relativeFrom="paragraph">
                        <wp:posOffset>171450</wp:posOffset>
                      </wp:positionV>
                      <wp:extent cx="0" cy="638175"/>
                      <wp:effectExtent l="76200" t="0" r="76200" b="47625"/>
                      <wp:wrapNone/>
                      <wp:docPr id="612098544" name="Conector recto de flecha 6120985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38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31EFC19" id="_x0000_t32" coordsize="21600,21600" o:spt="32" o:oned="t" path="m,l21600,21600e" filled="f">
                      <v:path arrowok="t" fillok="f" o:connecttype="none"/>
                      <o:lock v:ext="edit" shapetype="t"/>
                    </v:shapetype>
                    <v:shape id="Conector recto de flecha 612098544" o:spid="_x0000_s1026" type="#_x0000_t32" alt="&quot;&quot;" style="position:absolute;margin-left:7.5pt;margin-top:13.5pt;width:0;height:50.2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" strokecolor="black [3213]" strokeweight=".5pt">
                      <v:stroke endarrow="block" joinstyle="miter"/>
                    </v:shape>
                  </w:pict>
                </mc:Fallback>
              </mc:AlternateContent>
            </w:r>
            <w:r w:rsidR="008D1F3A" w:rsidRPr="003F0532">
              <w:rPr>
                <w:rFonts w:ascii="Arial" w:hAnsi="Arial" w:cs="Arial"/>
                <w:color w:val="000000" w:themeColor="text1"/>
                <w:sz w:val="18"/>
                <w:szCs w:val="18"/>
              </w:rPr>
              <w:t xml:space="preserve"> </w:t>
            </w:r>
            <w:r w:rsidR="008D3D4E" w:rsidRPr="003F0532">
              <w:rPr>
                <w:rFonts w:ascii="Arial" w:eastAsia="Arial" w:hAnsi="Arial" w:cs="Arial"/>
                <w:bCs/>
                <w:noProof/>
                <w:color w:val="000000" w:themeColor="text1"/>
                <w:sz w:val="18"/>
                <w:szCs w:val="18"/>
                <w:lang w:eastAsia="es-CO"/>
              </w:rPr>
              <mc:AlternateContent>
                <mc:Choice Requires="wps">
                  <w:drawing>
                    <wp:inline distT="0" distB="0" distL="0" distR="0" wp14:anchorId="49CC3079" wp14:editId="2A9D37FE">
                      <wp:extent cx="1685925" cy="590550"/>
                      <wp:effectExtent l="0" t="0" r="28575" b="19050"/>
                      <wp:docPr id="13" name="Rectángulo 13" descr="símbolo de decisión  de una alternativa"/>
                      <wp:cNvGraphicFramePr/>
                      <a:graphic xmlns:a="http://schemas.openxmlformats.org/drawingml/2006/main">
                        <a:graphicData uri="http://schemas.microsoft.com/office/word/2010/wordprocessingShape">
                          <wps:wsp>
                            <wps:cNvSpPr/>
                            <wps:spPr>
                              <a:xfrm>
                                <a:off x="0" y="0"/>
                                <a:ext cx="1685925" cy="5905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CA9AA9" w14:textId="77777777" w:rsidR="00D0624D" w:rsidRPr="00482253" w:rsidRDefault="00D0624D" w:rsidP="008D3D4E">
                                  <w:pPr>
                                    <w:jc w:val="center"/>
                                    <w:rPr>
                                      <w:rFonts w:ascii="Arial" w:hAnsi="Arial" w:cs="Arial"/>
                                      <w:color w:val="000000" w:themeColor="text1"/>
                                      <w:sz w:val="18"/>
                                      <w:szCs w:val="18"/>
                                      <w:lang w:val="es-MX"/>
                                    </w:rPr>
                                  </w:pPr>
                                  <w:r>
                                    <w:rPr>
                                      <w:rFonts w:ascii="Arial" w:hAnsi="Arial" w:cs="Arial"/>
                                      <w:color w:val="000000" w:themeColor="text1"/>
                                      <w:sz w:val="18"/>
                                      <w:szCs w:val="18"/>
                                      <w:lang w:val="es-MX"/>
                                    </w:rPr>
                                    <w:t>Dar traslado a la entidad competente, informando al ciudadano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9CC3079" id="Rectángulo 13" o:spid="_x0000_s1037" alt="símbolo de decisión  de una alternativa" style="width:132.75pt;height:4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" fillcolor="white [3212]" strokecolor="black [3213]" strokeweight="1pt">
                      <v:textbox>
                        <w:txbxContent>
                          <w:p w14:paraId="09CA9AA9" w14:textId="77777777" w:rsidR="00D0624D" w:rsidRPr="00482253" w:rsidRDefault="00D0624D" w:rsidP="008D3D4E">
                            <w:pPr>
                              <w:jc w:val="center"/>
                              <w:rPr>
                                <w:rFonts w:ascii="Arial" w:hAnsi="Arial" w:cs="Arial"/>
                                <w:color w:val="000000" w:themeColor="text1"/>
                                <w:sz w:val="18"/>
                                <w:szCs w:val="18"/>
                                <w:lang w:val="es-MX"/>
                              </w:rPr>
                            </w:pPr>
                            <w:r>
                              <w:rPr>
                                <w:rFonts w:ascii="Arial" w:hAnsi="Arial" w:cs="Arial"/>
                                <w:color w:val="000000" w:themeColor="text1"/>
                                <w:sz w:val="18"/>
                                <w:szCs w:val="18"/>
                                <w:lang w:val="es-MX"/>
                              </w:rPr>
                              <w:t>Dar traslado a la entidad competente, informando al ciudadano</w:t>
                            </w:r>
                          </w:p>
                        </w:txbxContent>
                      </v:textbox>
                      <w10:anchorlock/>
                    </v:rect>
                  </w:pict>
                </mc:Fallback>
              </mc:AlternateContent>
            </w:r>
          </w:p>
        </w:tc>
        <w:tc>
          <w:tcPr>
            <w:tcW w:w="992" w:type="dxa"/>
            <w:tcBorders>
              <w:top w:val="single" w:sz="4" w:space="0" w:color="auto"/>
              <w:left w:val="nil"/>
              <w:bottom w:val="single" w:sz="4" w:space="0" w:color="auto"/>
              <w:right w:val="single" w:sz="4" w:space="0" w:color="auto"/>
            </w:tcBorders>
          </w:tcPr>
          <w:p w14:paraId="28AC46D1" w14:textId="5F42CD09" w:rsidR="0077040F" w:rsidRPr="003F0532" w:rsidRDefault="0077040F" w:rsidP="001C6F52">
            <w:pPr>
              <w:jc w:val="both"/>
              <w:rPr>
                <w:rFonts w:ascii="Arial" w:hAnsi="Arial" w:cs="Arial"/>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4EF0FB" w14:textId="3785F246" w:rsidR="00482253" w:rsidRPr="003F0532" w:rsidRDefault="00482253" w:rsidP="00565BC3">
            <w:pPr>
              <w:jc w:val="both"/>
              <w:rPr>
                <w:rFonts w:ascii="Arial" w:hAnsi="Arial" w:cs="Arial"/>
                <w:color w:val="000000" w:themeColor="text1"/>
                <w:sz w:val="18"/>
                <w:szCs w:val="18"/>
              </w:rPr>
            </w:pPr>
          </w:p>
          <w:p w14:paraId="60D08E5D" w14:textId="77777777" w:rsidR="00F916D1" w:rsidRDefault="00F916D1" w:rsidP="00F916D1">
            <w:pPr>
              <w:jc w:val="both"/>
              <w:rPr>
                <w:rFonts w:ascii="Arial" w:hAnsi="Arial" w:cs="Arial"/>
                <w:color w:val="000000" w:themeColor="text1"/>
                <w:sz w:val="18"/>
                <w:szCs w:val="18"/>
              </w:rPr>
            </w:pPr>
            <w:r w:rsidRPr="003F0532">
              <w:rPr>
                <w:rFonts w:ascii="Arial" w:hAnsi="Arial" w:cs="Arial"/>
                <w:color w:val="000000" w:themeColor="text1"/>
                <w:sz w:val="18"/>
                <w:szCs w:val="18"/>
              </w:rPr>
              <w:t>Sistema</w:t>
            </w:r>
            <w:r>
              <w:rPr>
                <w:rFonts w:ascii="Arial" w:hAnsi="Arial" w:cs="Arial"/>
                <w:color w:val="000000" w:themeColor="text1"/>
                <w:sz w:val="18"/>
                <w:szCs w:val="18"/>
              </w:rPr>
              <w:t xml:space="preserve"> Distrital para la Gestión de Peticione</w:t>
            </w:r>
            <w:r w:rsidRPr="003F0532">
              <w:rPr>
                <w:rFonts w:ascii="Arial" w:hAnsi="Arial" w:cs="Arial"/>
                <w:color w:val="000000" w:themeColor="text1"/>
                <w:sz w:val="18"/>
                <w:szCs w:val="18"/>
              </w:rPr>
              <w:t>s</w:t>
            </w:r>
            <w:r>
              <w:rPr>
                <w:rFonts w:ascii="Arial" w:hAnsi="Arial" w:cs="Arial"/>
                <w:color w:val="000000" w:themeColor="text1"/>
                <w:sz w:val="18"/>
                <w:szCs w:val="18"/>
              </w:rPr>
              <w:t xml:space="preserve"> Ciudadanas. </w:t>
            </w:r>
          </w:p>
          <w:p w14:paraId="3BF25EF3" w14:textId="77777777" w:rsidR="00F916D1" w:rsidRPr="003F0532" w:rsidRDefault="00F916D1" w:rsidP="00F916D1">
            <w:pPr>
              <w:jc w:val="both"/>
              <w:rPr>
                <w:rFonts w:ascii="Arial" w:hAnsi="Arial" w:cs="Arial"/>
                <w:color w:val="000000" w:themeColor="text1"/>
                <w:sz w:val="18"/>
                <w:szCs w:val="18"/>
              </w:rPr>
            </w:pPr>
          </w:p>
          <w:p w14:paraId="1287017A" w14:textId="6FA1087B" w:rsidR="0077040F" w:rsidRPr="003F0532" w:rsidRDefault="00F916D1" w:rsidP="00F916D1">
            <w:pPr>
              <w:jc w:val="both"/>
              <w:rPr>
                <w:rFonts w:ascii="Arial" w:hAnsi="Arial" w:cs="Arial"/>
                <w:color w:val="000000" w:themeColor="text1"/>
                <w:sz w:val="18"/>
                <w:szCs w:val="18"/>
              </w:rPr>
            </w:pPr>
            <w:r w:rsidRPr="00C74A12">
              <w:rPr>
                <w:rFonts w:ascii="Arial" w:hAnsi="Arial" w:cs="Arial"/>
                <w:color w:val="000000" w:themeColor="text1"/>
                <w:sz w:val="18"/>
                <w:szCs w:val="18"/>
              </w:rPr>
              <w:t>Sistema de Gestión Documental</w:t>
            </w:r>
            <w:r>
              <w:rPr>
                <w:rFonts w:ascii="Arial" w:hAnsi="Arial" w:cs="Arial"/>
                <w:color w:val="000000" w:themeColor="text1"/>
                <w:sz w:val="18"/>
                <w:szCs w:val="18"/>
              </w:rPr>
              <w:t xml:space="preserve"> UAECOB</w:t>
            </w:r>
            <w:r w:rsidRPr="003F0532">
              <w:rPr>
                <w:rFonts w:ascii="Arial" w:hAnsi="Arial" w:cs="Arial"/>
                <w:color w:val="000000" w:themeColor="text1"/>
                <w:sz w:val="18"/>
                <w:szCs w:val="18"/>
              </w:rPr>
              <w:t xml:space="preserve"> </w:t>
            </w:r>
          </w:p>
          <w:p w14:paraId="591F81B0" w14:textId="7B0A1215" w:rsidR="0077040F" w:rsidRPr="003F0532" w:rsidRDefault="0077040F" w:rsidP="00565BC3">
            <w:pPr>
              <w:jc w:val="both"/>
              <w:rPr>
                <w:rFonts w:ascii="Arial" w:hAnsi="Arial" w:cs="Arial"/>
                <w:color w:val="000000" w:themeColor="text1"/>
                <w:sz w:val="18"/>
                <w:szCs w:val="18"/>
              </w:rPr>
            </w:pPr>
          </w:p>
        </w:tc>
        <w:tc>
          <w:tcPr>
            <w:tcW w:w="1843" w:type="dxa"/>
            <w:tcBorders>
              <w:left w:val="single" w:sz="4" w:space="0" w:color="auto"/>
            </w:tcBorders>
            <w:shd w:val="clear" w:color="auto" w:fill="auto"/>
            <w:vAlign w:val="center"/>
          </w:tcPr>
          <w:p w14:paraId="28BF30A1" w14:textId="7C02C75C" w:rsidR="008D1F3A" w:rsidRPr="003F0532" w:rsidRDefault="00482253" w:rsidP="00565BC3">
            <w:pPr>
              <w:jc w:val="both"/>
              <w:rPr>
                <w:rFonts w:ascii="Arial" w:hAnsi="Arial" w:cs="Arial"/>
                <w:color w:val="000000" w:themeColor="text1"/>
                <w:sz w:val="18"/>
                <w:szCs w:val="18"/>
              </w:rPr>
            </w:pPr>
            <w:r w:rsidRPr="003F0532">
              <w:rPr>
                <w:rFonts w:ascii="Arial" w:hAnsi="Arial" w:cs="Arial"/>
                <w:color w:val="000000" w:themeColor="text1"/>
                <w:sz w:val="18"/>
                <w:szCs w:val="18"/>
              </w:rPr>
              <w:t>Designado/a del área o Dependencia competente.</w:t>
            </w:r>
          </w:p>
        </w:tc>
        <w:tc>
          <w:tcPr>
            <w:tcW w:w="2126" w:type="dxa"/>
            <w:shd w:val="clear" w:color="auto" w:fill="auto"/>
          </w:tcPr>
          <w:p w14:paraId="4C696765" w14:textId="77777777" w:rsidR="00482253" w:rsidRPr="003F0532" w:rsidRDefault="00482253" w:rsidP="00565BC3">
            <w:pPr>
              <w:jc w:val="both"/>
              <w:rPr>
                <w:rFonts w:ascii="Arial" w:hAnsi="Arial" w:cs="Arial"/>
                <w:color w:val="000000" w:themeColor="text1"/>
                <w:sz w:val="18"/>
                <w:szCs w:val="18"/>
              </w:rPr>
            </w:pPr>
          </w:p>
          <w:p w14:paraId="46078C7D" w14:textId="77777777" w:rsidR="00482253" w:rsidRPr="003F0532" w:rsidRDefault="00482253" w:rsidP="00565BC3">
            <w:pPr>
              <w:jc w:val="both"/>
              <w:rPr>
                <w:rFonts w:ascii="Arial" w:hAnsi="Arial" w:cs="Arial"/>
                <w:color w:val="000000" w:themeColor="text1"/>
                <w:sz w:val="18"/>
                <w:szCs w:val="18"/>
              </w:rPr>
            </w:pPr>
          </w:p>
          <w:p w14:paraId="1C9DE553" w14:textId="77777777" w:rsidR="00482253" w:rsidRPr="003F0532" w:rsidRDefault="00482253" w:rsidP="00565BC3">
            <w:pPr>
              <w:jc w:val="both"/>
              <w:rPr>
                <w:rFonts w:ascii="Arial" w:hAnsi="Arial" w:cs="Arial"/>
                <w:color w:val="000000" w:themeColor="text1"/>
                <w:sz w:val="18"/>
                <w:szCs w:val="18"/>
              </w:rPr>
            </w:pPr>
          </w:p>
          <w:p w14:paraId="49B95559" w14:textId="4F6F3C78" w:rsidR="00482253" w:rsidRPr="003F0532" w:rsidRDefault="00482253" w:rsidP="00565BC3">
            <w:pPr>
              <w:jc w:val="both"/>
              <w:rPr>
                <w:rFonts w:ascii="Arial" w:hAnsi="Arial" w:cs="Arial"/>
                <w:color w:val="000000" w:themeColor="text1"/>
                <w:sz w:val="18"/>
                <w:szCs w:val="18"/>
              </w:rPr>
            </w:pPr>
            <w:r w:rsidRPr="003F0532">
              <w:rPr>
                <w:rFonts w:ascii="Arial" w:hAnsi="Arial" w:cs="Arial"/>
                <w:color w:val="000000" w:themeColor="text1"/>
                <w:sz w:val="18"/>
                <w:szCs w:val="18"/>
              </w:rPr>
              <w:t>Ver Instructivo de Canales</w:t>
            </w:r>
            <w:r w:rsidR="00B523FE" w:rsidRPr="003F0532">
              <w:rPr>
                <w:rFonts w:ascii="Arial" w:hAnsi="Arial" w:cs="Arial"/>
                <w:color w:val="000000" w:themeColor="text1"/>
                <w:sz w:val="18"/>
                <w:szCs w:val="18"/>
              </w:rPr>
              <w:t xml:space="preserve"> </w:t>
            </w:r>
            <w:r w:rsidRPr="003F0532">
              <w:rPr>
                <w:rFonts w:ascii="Arial" w:hAnsi="Arial" w:cs="Arial"/>
                <w:color w:val="000000" w:themeColor="text1"/>
                <w:sz w:val="18"/>
                <w:szCs w:val="18"/>
              </w:rPr>
              <w:t>de Interacción</w:t>
            </w:r>
            <w:r w:rsidR="0077040F" w:rsidRPr="003F0532">
              <w:rPr>
                <w:rFonts w:ascii="Arial" w:hAnsi="Arial" w:cs="Arial"/>
                <w:color w:val="000000" w:themeColor="text1"/>
                <w:sz w:val="18"/>
                <w:szCs w:val="18"/>
              </w:rPr>
              <w:t>.</w:t>
            </w:r>
          </w:p>
        </w:tc>
      </w:tr>
      <w:tr w:rsidR="00565BC3" w:rsidRPr="003F0532" w14:paraId="77F169A6" w14:textId="77777777" w:rsidTr="004B45D3">
        <w:trPr>
          <w:trHeight w:val="1691"/>
        </w:trPr>
        <w:tc>
          <w:tcPr>
            <w:tcW w:w="562" w:type="dxa"/>
            <w:tcBorders>
              <w:right w:val="single" w:sz="4" w:space="0" w:color="auto"/>
            </w:tcBorders>
            <w:shd w:val="clear" w:color="auto" w:fill="auto"/>
          </w:tcPr>
          <w:p w14:paraId="77913B70" w14:textId="67008093" w:rsidR="00482253" w:rsidRPr="003F0532" w:rsidRDefault="00416BC2" w:rsidP="00565BC3">
            <w:pPr>
              <w:jc w:val="both"/>
              <w:rPr>
                <w:rFonts w:ascii="Arial" w:hAnsi="Arial" w:cs="Arial"/>
                <w:color w:val="000000" w:themeColor="text1"/>
                <w:sz w:val="18"/>
                <w:szCs w:val="18"/>
              </w:rPr>
            </w:pPr>
            <w:r w:rsidRPr="003F0532">
              <w:rPr>
                <w:rFonts w:ascii="Arial" w:hAnsi="Arial" w:cs="Arial"/>
                <w:color w:val="000000" w:themeColor="text1"/>
                <w:sz w:val="18"/>
                <w:szCs w:val="18"/>
              </w:rPr>
              <w:t>6</w:t>
            </w:r>
          </w:p>
        </w:tc>
        <w:tc>
          <w:tcPr>
            <w:tcW w:w="3119" w:type="dxa"/>
            <w:tcBorders>
              <w:top w:val="single" w:sz="4" w:space="0" w:color="auto"/>
              <w:left w:val="single" w:sz="4" w:space="0" w:color="auto"/>
              <w:bottom w:val="single" w:sz="4" w:space="0" w:color="auto"/>
              <w:right w:val="nil"/>
            </w:tcBorders>
            <w:shd w:val="clear" w:color="auto" w:fill="auto"/>
          </w:tcPr>
          <w:p w14:paraId="19A23678" w14:textId="39B7D929" w:rsidR="00482253" w:rsidRPr="003F0532" w:rsidRDefault="00482253" w:rsidP="00565BC3">
            <w:pPr>
              <w:jc w:val="both"/>
              <w:rPr>
                <w:rFonts w:ascii="Arial" w:hAnsi="Arial" w:cs="Arial"/>
                <w:color w:val="000000" w:themeColor="text1"/>
                <w:sz w:val="18"/>
                <w:szCs w:val="18"/>
              </w:rPr>
            </w:pPr>
          </w:p>
          <w:p w14:paraId="6BD629B1" w14:textId="0FE8F087" w:rsidR="00482253" w:rsidRPr="003F0532" w:rsidRDefault="00482253" w:rsidP="00565BC3">
            <w:pPr>
              <w:jc w:val="both"/>
              <w:rPr>
                <w:rFonts w:ascii="Arial" w:hAnsi="Arial" w:cs="Arial"/>
                <w:color w:val="000000" w:themeColor="text1"/>
                <w:sz w:val="18"/>
                <w:szCs w:val="18"/>
              </w:rPr>
            </w:pPr>
            <w:r w:rsidRPr="003F0532">
              <w:rPr>
                <w:rFonts w:ascii="Arial" w:hAnsi="Arial" w:cs="Arial"/>
                <w:noProof/>
                <w:color w:val="000000" w:themeColor="text1"/>
                <w:sz w:val="18"/>
                <w:szCs w:val="18"/>
                <w:lang w:eastAsia="es-CO"/>
              </w:rPr>
              <mc:AlternateContent>
                <mc:Choice Requires="wps">
                  <w:drawing>
                    <wp:inline distT="0" distB="0" distL="0" distR="0" wp14:anchorId="76601A8B" wp14:editId="03BD9739">
                      <wp:extent cx="1762125" cy="501650"/>
                      <wp:effectExtent l="0" t="0" r="28575" b="12700"/>
                      <wp:docPr id="22" name="Rectángulo 22"/>
                      <wp:cNvGraphicFramePr/>
                      <a:graphic xmlns:a="http://schemas.openxmlformats.org/drawingml/2006/main">
                        <a:graphicData uri="http://schemas.microsoft.com/office/word/2010/wordprocessingShape">
                          <wps:wsp>
                            <wps:cNvSpPr/>
                            <wps:spPr>
                              <a:xfrm>
                                <a:off x="0" y="0"/>
                                <a:ext cx="1762125" cy="501650"/>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327CC2" w14:textId="6F544148" w:rsidR="00D0624D" w:rsidRPr="00825193" w:rsidRDefault="00BD189B" w:rsidP="009A07A6">
                                  <w:pPr>
                                    <w:jc w:val="center"/>
                                    <w:rPr>
                                      <w:rFonts w:ascii="Arial" w:hAnsi="Arial" w:cs="Arial"/>
                                      <w:color w:val="000000" w:themeColor="text1"/>
                                      <w:sz w:val="18"/>
                                      <w:szCs w:val="18"/>
                                      <w:lang w:val="es-MX"/>
                                    </w:rPr>
                                  </w:pPr>
                                  <w:r>
                                    <w:rPr>
                                      <w:rFonts w:ascii="Arial" w:hAnsi="Arial" w:cs="Arial"/>
                                      <w:noProof/>
                                      <w:color w:val="000000" w:themeColor="text1"/>
                                      <w:sz w:val="18"/>
                                      <w:szCs w:val="18"/>
                                      <w:lang w:eastAsia="es-CO"/>
                                    </w:rPr>
                                    <w:drawing>
                                      <wp:inline distT="0" distB="0" distL="0" distR="0" wp14:anchorId="0E594771" wp14:editId="12167D44">
                                        <wp:extent cx="190500" cy="190500"/>
                                        <wp:effectExtent l="0" t="0" r="0" b="0"/>
                                        <wp:docPr id="4" name="Gráfico 4" descr="Marca de verifi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90500" cy="190500"/>
                                                </a:xfrm>
                                                <a:prstGeom prst="rect">
                                                  <a:avLst/>
                                                </a:prstGeom>
                                              </pic:spPr>
                                            </pic:pic>
                                          </a:graphicData>
                                        </a:graphic>
                                      </wp:inline>
                                    </w:drawing>
                                  </w:r>
                                  <w:r w:rsidR="00D0624D">
                                    <w:rPr>
                                      <w:rFonts w:ascii="Arial" w:hAnsi="Arial" w:cs="Arial"/>
                                      <w:color w:val="000000" w:themeColor="text1"/>
                                      <w:sz w:val="18"/>
                                      <w:szCs w:val="18"/>
                                      <w:lang w:val="es-MX"/>
                                    </w:rPr>
                                    <w:t>Verificar si la información del PQRSD está completa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6601A8B" id="Rectángulo 22" o:spid="_x0000_s1038" style="width:138.75pt;height:3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" filled="f" strokecolor="#0d0d0d [3069]" strokeweight="1pt">
                      <v:textbox>
                        <w:txbxContent>
                          <w:p w14:paraId="34327CC2" w14:textId="6F544148" w:rsidR="00D0624D" w:rsidRPr="00825193" w:rsidRDefault="00BD189B" w:rsidP="009A07A6">
                            <w:pPr>
                              <w:jc w:val="center"/>
                              <w:rPr>
                                <w:rFonts w:ascii="Arial" w:hAnsi="Arial" w:cs="Arial"/>
                                <w:color w:val="000000" w:themeColor="text1"/>
                                <w:sz w:val="18"/>
                                <w:szCs w:val="18"/>
                                <w:lang w:val="es-MX"/>
                              </w:rPr>
                            </w:pPr>
                            <w:r>
                              <w:rPr>
                                <w:rFonts w:ascii="Arial" w:hAnsi="Arial" w:cs="Arial"/>
                                <w:noProof/>
                                <w:color w:val="000000" w:themeColor="text1"/>
                                <w:sz w:val="18"/>
                                <w:szCs w:val="18"/>
                              </w:rPr>
                              <w:drawing>
                                <wp:inline distT="0" distB="0" distL="0" distR="0" wp14:anchorId="0E594771" wp14:editId="12167D44">
                                  <wp:extent cx="190500" cy="190500"/>
                                  <wp:effectExtent l="0" t="0" r="0" b="0"/>
                                  <wp:docPr id="4" name="Gráfico 4" descr="Marca de verifi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90500" cy="190500"/>
                                          </a:xfrm>
                                          <a:prstGeom prst="rect">
                                            <a:avLst/>
                                          </a:prstGeom>
                                        </pic:spPr>
                                      </pic:pic>
                                    </a:graphicData>
                                  </a:graphic>
                                </wp:inline>
                              </w:drawing>
                            </w:r>
                            <w:r w:rsidR="00D0624D">
                              <w:rPr>
                                <w:rFonts w:ascii="Arial" w:hAnsi="Arial" w:cs="Arial"/>
                                <w:color w:val="000000" w:themeColor="text1"/>
                                <w:sz w:val="18"/>
                                <w:szCs w:val="18"/>
                                <w:lang w:val="es-MX"/>
                              </w:rPr>
                              <w:t>Verificar si la información del PQRSD está completa</w:t>
                            </w:r>
                          </w:p>
                        </w:txbxContent>
                      </v:textbox>
                      <w10:anchorlock/>
                    </v:rect>
                  </w:pict>
                </mc:Fallback>
              </mc:AlternateContent>
            </w:r>
          </w:p>
          <w:p w14:paraId="14447F5B" w14:textId="09898BFC" w:rsidR="00482253" w:rsidRPr="003F0532" w:rsidRDefault="00482253" w:rsidP="00565BC3">
            <w:pPr>
              <w:jc w:val="both"/>
              <w:rPr>
                <w:rFonts w:ascii="Arial" w:hAnsi="Arial" w:cs="Arial"/>
                <w:color w:val="000000" w:themeColor="text1"/>
                <w:sz w:val="18"/>
                <w:szCs w:val="18"/>
              </w:rPr>
            </w:pPr>
            <w:r w:rsidRPr="003F0532">
              <w:rPr>
                <w:rFonts w:ascii="Arial" w:hAnsi="Arial" w:cs="Arial"/>
                <w:noProof/>
                <w:color w:val="000000" w:themeColor="text1"/>
                <w:sz w:val="18"/>
                <w:szCs w:val="18"/>
                <w:lang w:eastAsia="es-CO"/>
              </w:rPr>
              <mc:AlternateContent>
                <mc:Choice Requires="wps">
                  <w:drawing>
                    <wp:inline distT="0" distB="0" distL="0" distR="0" wp14:anchorId="2A42FE2D" wp14:editId="6855C0D5">
                      <wp:extent cx="0" cy="638175"/>
                      <wp:effectExtent l="76200" t="0" r="76200" b="47625"/>
                      <wp:docPr id="3" name="Conector recto de flecha 3" descr="Conector recto flecha"/>
                      <wp:cNvGraphicFramePr/>
                      <a:graphic xmlns:a="http://schemas.openxmlformats.org/drawingml/2006/main">
                        <a:graphicData uri="http://schemas.microsoft.com/office/word/2010/wordprocessingShape">
                          <wps:wsp>
                            <wps:cNvCnPr/>
                            <wps:spPr>
                              <a:xfrm>
                                <a:off x="0" y="0"/>
                                <a:ext cx="0" cy="638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3CA00165" id="Conector recto de flecha 3" o:spid="_x0000_s1026" type="#_x0000_t32" alt="Conector recto flecha" style="width:0;height:50.2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" strokecolor="black [3213]" strokeweight=".5pt">
                      <v:stroke endarrow="block" joinstyle="miter"/>
                      <w10:anchorlock/>
                    </v:shape>
                  </w:pict>
                </mc:Fallback>
              </mc:AlternateContent>
            </w:r>
          </w:p>
        </w:tc>
        <w:tc>
          <w:tcPr>
            <w:tcW w:w="992" w:type="dxa"/>
            <w:tcBorders>
              <w:top w:val="single" w:sz="4" w:space="0" w:color="auto"/>
              <w:left w:val="nil"/>
              <w:bottom w:val="single" w:sz="4" w:space="0" w:color="auto"/>
              <w:right w:val="single" w:sz="4" w:space="0" w:color="auto"/>
            </w:tcBorders>
          </w:tcPr>
          <w:p w14:paraId="5D1958F5" w14:textId="77777777" w:rsidR="00482253" w:rsidRPr="003F0532" w:rsidRDefault="00482253" w:rsidP="00565BC3">
            <w:pPr>
              <w:jc w:val="both"/>
              <w:rPr>
                <w:rFonts w:ascii="Arial" w:eastAsia="Arial" w:hAnsi="Arial" w:cs="Arial"/>
                <w:bCs/>
                <w:color w:val="000000" w:themeColor="text1"/>
                <w:sz w:val="18"/>
                <w:szCs w:val="18"/>
                <w:lang w:val="es-MX" w:eastAsia="es-E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038851" w14:textId="77777777" w:rsidR="00BD189B" w:rsidRDefault="00BD189B" w:rsidP="00BD189B">
            <w:pPr>
              <w:jc w:val="both"/>
              <w:rPr>
                <w:rFonts w:ascii="Arial" w:eastAsia="Arial" w:hAnsi="Arial" w:cs="Arial"/>
                <w:bCs/>
                <w:color w:val="000000" w:themeColor="text1"/>
                <w:sz w:val="18"/>
                <w:szCs w:val="18"/>
                <w:lang w:val="es-MX" w:eastAsia="es-ES"/>
              </w:rPr>
            </w:pPr>
          </w:p>
          <w:p w14:paraId="653C3A03" w14:textId="22E6122E" w:rsidR="00BD189B" w:rsidRDefault="00BD189B" w:rsidP="00BD189B">
            <w:pPr>
              <w:jc w:val="both"/>
              <w:rPr>
                <w:rFonts w:ascii="Arial" w:hAnsi="Arial" w:cs="Arial"/>
                <w:color w:val="000000" w:themeColor="text1"/>
                <w:sz w:val="18"/>
                <w:szCs w:val="18"/>
              </w:rPr>
            </w:pPr>
            <w:r w:rsidRPr="003F0532">
              <w:rPr>
                <w:rFonts w:ascii="Arial" w:hAnsi="Arial" w:cs="Arial"/>
                <w:color w:val="000000" w:themeColor="text1"/>
                <w:sz w:val="18"/>
                <w:szCs w:val="18"/>
              </w:rPr>
              <w:t>Sistema</w:t>
            </w:r>
            <w:r>
              <w:rPr>
                <w:rFonts w:ascii="Arial" w:hAnsi="Arial" w:cs="Arial"/>
                <w:color w:val="000000" w:themeColor="text1"/>
                <w:sz w:val="18"/>
                <w:szCs w:val="18"/>
              </w:rPr>
              <w:t xml:space="preserve"> Distrital para la Gestión de Peticione</w:t>
            </w:r>
            <w:r w:rsidRPr="003F0532">
              <w:rPr>
                <w:rFonts w:ascii="Arial" w:hAnsi="Arial" w:cs="Arial"/>
                <w:color w:val="000000" w:themeColor="text1"/>
                <w:sz w:val="18"/>
                <w:szCs w:val="18"/>
              </w:rPr>
              <w:t>s</w:t>
            </w:r>
            <w:r>
              <w:rPr>
                <w:rFonts w:ascii="Arial" w:hAnsi="Arial" w:cs="Arial"/>
                <w:color w:val="000000" w:themeColor="text1"/>
                <w:sz w:val="18"/>
                <w:szCs w:val="18"/>
              </w:rPr>
              <w:t xml:space="preserve"> Ciudadanas. </w:t>
            </w:r>
          </w:p>
          <w:p w14:paraId="3863C278" w14:textId="77777777" w:rsidR="00482253" w:rsidRPr="003F0532" w:rsidRDefault="00482253" w:rsidP="00565BC3">
            <w:pPr>
              <w:jc w:val="both"/>
              <w:rPr>
                <w:rFonts w:ascii="Arial" w:hAnsi="Arial" w:cs="Arial"/>
                <w:color w:val="000000" w:themeColor="text1"/>
                <w:sz w:val="18"/>
                <w:szCs w:val="18"/>
              </w:rPr>
            </w:pPr>
          </w:p>
        </w:tc>
        <w:tc>
          <w:tcPr>
            <w:tcW w:w="1843" w:type="dxa"/>
            <w:tcBorders>
              <w:left w:val="single" w:sz="4" w:space="0" w:color="auto"/>
            </w:tcBorders>
            <w:shd w:val="clear" w:color="auto" w:fill="auto"/>
          </w:tcPr>
          <w:p w14:paraId="2AA4EBD3" w14:textId="210E5C74" w:rsidR="00416BC2" w:rsidRPr="003F0532" w:rsidRDefault="00416BC2" w:rsidP="00565BC3">
            <w:pPr>
              <w:jc w:val="both"/>
              <w:rPr>
                <w:rFonts w:ascii="Arial" w:hAnsi="Arial" w:cs="Arial"/>
                <w:color w:val="000000" w:themeColor="text1"/>
                <w:sz w:val="18"/>
                <w:szCs w:val="18"/>
              </w:rPr>
            </w:pPr>
            <w:r w:rsidRPr="003F0532">
              <w:rPr>
                <w:rFonts w:ascii="Arial" w:hAnsi="Arial" w:cs="Arial"/>
                <w:color w:val="000000" w:themeColor="text1"/>
                <w:sz w:val="18"/>
                <w:szCs w:val="18"/>
              </w:rPr>
              <w:t>Designado/a del área o Dependencia competente.</w:t>
            </w:r>
          </w:p>
          <w:p w14:paraId="6628526E" w14:textId="492BA6A5" w:rsidR="00482253" w:rsidRPr="003F0532" w:rsidRDefault="00482253" w:rsidP="00565BC3">
            <w:pPr>
              <w:jc w:val="both"/>
              <w:rPr>
                <w:rFonts w:ascii="Arial" w:hAnsi="Arial" w:cs="Arial"/>
                <w:color w:val="000000" w:themeColor="text1"/>
                <w:sz w:val="18"/>
                <w:szCs w:val="18"/>
              </w:rPr>
            </w:pPr>
          </w:p>
        </w:tc>
        <w:tc>
          <w:tcPr>
            <w:tcW w:w="2126" w:type="dxa"/>
            <w:shd w:val="clear" w:color="auto" w:fill="auto"/>
          </w:tcPr>
          <w:p w14:paraId="2BD5D967" w14:textId="5788D515" w:rsidR="00416BC2" w:rsidRPr="003F0532" w:rsidRDefault="00F9226F" w:rsidP="00565BC3">
            <w:pPr>
              <w:jc w:val="both"/>
              <w:rPr>
                <w:rFonts w:ascii="Arial" w:hAnsi="Arial" w:cs="Arial"/>
                <w:color w:val="000000" w:themeColor="text1"/>
                <w:sz w:val="18"/>
                <w:szCs w:val="18"/>
              </w:rPr>
            </w:pPr>
            <w:r w:rsidRPr="003F0532">
              <w:rPr>
                <w:rFonts w:ascii="Arial" w:hAnsi="Arial" w:cs="Arial"/>
                <w:color w:val="000000" w:themeColor="text1"/>
                <w:sz w:val="18"/>
                <w:szCs w:val="18"/>
              </w:rPr>
              <w:t>Revisar si la información cuenta con lo establecido en el instructivo de canales de atención.</w:t>
            </w:r>
          </w:p>
          <w:p w14:paraId="33EF21D3" w14:textId="084B1122" w:rsidR="00482253" w:rsidRPr="003F0532" w:rsidRDefault="00482253" w:rsidP="00565BC3">
            <w:pPr>
              <w:jc w:val="both"/>
              <w:rPr>
                <w:rFonts w:ascii="Arial" w:hAnsi="Arial" w:cs="Arial"/>
                <w:bCs/>
                <w:color w:val="000000" w:themeColor="text1"/>
                <w:sz w:val="18"/>
                <w:szCs w:val="18"/>
                <w:lang w:val="es-ES" w:eastAsia="es-ES"/>
              </w:rPr>
            </w:pPr>
          </w:p>
        </w:tc>
      </w:tr>
      <w:tr w:rsidR="00565BC3" w:rsidRPr="003F0532" w14:paraId="0A81F2DA" w14:textId="77777777" w:rsidTr="004B45D3">
        <w:trPr>
          <w:trHeight w:val="1124"/>
        </w:trPr>
        <w:tc>
          <w:tcPr>
            <w:tcW w:w="562" w:type="dxa"/>
            <w:tcBorders>
              <w:right w:val="single" w:sz="4" w:space="0" w:color="auto"/>
            </w:tcBorders>
            <w:shd w:val="clear" w:color="auto" w:fill="auto"/>
            <w:vAlign w:val="center"/>
          </w:tcPr>
          <w:p w14:paraId="1CA8549A" w14:textId="6518E50B" w:rsidR="00F9226F" w:rsidRPr="003F0532" w:rsidRDefault="00F9226F" w:rsidP="00565BC3">
            <w:pPr>
              <w:jc w:val="both"/>
              <w:rPr>
                <w:rFonts w:ascii="Arial" w:hAnsi="Arial" w:cs="Arial"/>
                <w:color w:val="000000" w:themeColor="text1"/>
                <w:sz w:val="18"/>
                <w:szCs w:val="18"/>
              </w:rPr>
            </w:pPr>
            <w:r w:rsidRPr="003F0532">
              <w:rPr>
                <w:rFonts w:ascii="Arial" w:hAnsi="Arial" w:cs="Arial"/>
                <w:color w:val="000000" w:themeColor="text1"/>
                <w:sz w:val="18"/>
                <w:szCs w:val="18"/>
              </w:rPr>
              <w:t>7</w:t>
            </w:r>
          </w:p>
        </w:tc>
        <w:tc>
          <w:tcPr>
            <w:tcW w:w="3119" w:type="dxa"/>
            <w:tcBorders>
              <w:top w:val="single" w:sz="4" w:space="0" w:color="auto"/>
              <w:left w:val="single" w:sz="4" w:space="0" w:color="auto"/>
              <w:bottom w:val="single" w:sz="4" w:space="0" w:color="auto"/>
              <w:right w:val="nil"/>
            </w:tcBorders>
            <w:shd w:val="clear" w:color="auto" w:fill="auto"/>
          </w:tcPr>
          <w:p w14:paraId="00C24BE0" w14:textId="0C0C9787" w:rsidR="00F9226F" w:rsidRPr="003F0532" w:rsidRDefault="00F9226F" w:rsidP="001C6F52">
            <w:pPr>
              <w:jc w:val="both"/>
              <w:rPr>
                <w:rFonts w:ascii="Arial" w:hAnsi="Arial" w:cs="Arial"/>
                <w:color w:val="000000" w:themeColor="text1"/>
                <w:sz w:val="18"/>
                <w:szCs w:val="18"/>
              </w:rPr>
            </w:pPr>
            <w:r w:rsidRPr="003F0532">
              <w:rPr>
                <w:rFonts w:ascii="Arial" w:eastAsia="Arial" w:hAnsi="Arial" w:cs="Arial"/>
                <w:bCs/>
                <w:noProof/>
                <w:color w:val="000000" w:themeColor="text1"/>
                <w:sz w:val="18"/>
                <w:szCs w:val="18"/>
                <w:lang w:eastAsia="es-CO"/>
              </w:rPr>
              <mc:AlternateContent>
                <mc:Choice Requires="wps">
                  <w:drawing>
                    <wp:inline distT="0" distB="0" distL="0" distR="0" wp14:anchorId="4C369D6F" wp14:editId="5A1DC40C">
                      <wp:extent cx="1695450" cy="1276350"/>
                      <wp:effectExtent l="19050" t="19050" r="38100" b="38100"/>
                      <wp:docPr id="18" name="Rombo 18" descr="símbolo de decisión  de una alternativa"/>
                      <wp:cNvGraphicFramePr/>
                      <a:graphic xmlns:a="http://schemas.openxmlformats.org/drawingml/2006/main">
                        <a:graphicData uri="http://schemas.microsoft.com/office/word/2010/wordprocessingShape">
                          <wps:wsp>
                            <wps:cNvSpPr/>
                            <wps:spPr>
                              <a:xfrm>
                                <a:off x="0" y="0"/>
                                <a:ext cx="1695450" cy="1276350"/>
                              </a:xfrm>
                              <a:prstGeom prst="diamond">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B59752" w14:textId="433F3955" w:rsidR="00D0624D" w:rsidRPr="00482253" w:rsidRDefault="00D0624D" w:rsidP="00B523FE">
                                  <w:pPr>
                                    <w:jc w:val="center"/>
                                    <w:rPr>
                                      <w:rFonts w:ascii="Arial" w:hAnsi="Arial" w:cs="Arial"/>
                                      <w:color w:val="000000" w:themeColor="text1"/>
                                      <w:sz w:val="18"/>
                                      <w:szCs w:val="18"/>
                                      <w:lang w:val="es-MX"/>
                                    </w:rPr>
                                  </w:pPr>
                                  <w:r>
                                    <w:rPr>
                                      <w:rFonts w:ascii="Arial" w:hAnsi="Arial" w:cs="Arial"/>
                                      <w:color w:val="000000" w:themeColor="text1"/>
                                      <w:sz w:val="18"/>
                                      <w:szCs w:val="18"/>
                                      <w:lang w:val="es-MX"/>
                                    </w:rPr>
                                    <w:t>¿La información está completa?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C369D6F" id="Rombo 18" o:spid="_x0000_s1039" type="#_x0000_t4" alt="símbolo de decisión  de una alternativa" style="width:133.5pt;height:10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" fillcolor="white [3212]" strokecolor="black [3213]" strokeweight="1pt">
                      <v:textbox>
                        <w:txbxContent>
                          <w:p w14:paraId="70B59752" w14:textId="433F3955" w:rsidR="00D0624D" w:rsidRPr="00482253" w:rsidRDefault="00D0624D" w:rsidP="00B523FE">
                            <w:pPr>
                              <w:jc w:val="center"/>
                              <w:rPr>
                                <w:rFonts w:ascii="Arial" w:hAnsi="Arial" w:cs="Arial"/>
                                <w:color w:val="000000" w:themeColor="text1"/>
                                <w:sz w:val="18"/>
                                <w:szCs w:val="18"/>
                                <w:lang w:val="es-MX"/>
                              </w:rPr>
                            </w:pPr>
                            <w:r>
                              <w:rPr>
                                <w:rFonts w:ascii="Arial" w:hAnsi="Arial" w:cs="Arial"/>
                                <w:color w:val="000000" w:themeColor="text1"/>
                                <w:sz w:val="18"/>
                                <w:szCs w:val="18"/>
                                <w:lang w:val="es-MX"/>
                              </w:rPr>
                              <w:t>¿La información está completa?</w:t>
                            </w:r>
                          </w:p>
                        </w:txbxContent>
                      </v:textbox>
                      <w10:anchorlock/>
                    </v:shape>
                  </w:pict>
                </mc:Fallback>
              </mc:AlternateContent>
            </w:r>
            <w:r w:rsidRPr="003F0532">
              <w:rPr>
                <w:rFonts w:ascii="Arial" w:hAnsi="Arial" w:cs="Arial"/>
                <w:noProof/>
                <w:color w:val="000000" w:themeColor="text1"/>
                <w:sz w:val="18"/>
                <w:szCs w:val="18"/>
                <w:lang w:eastAsia="es-CO"/>
              </w:rPr>
              <mc:AlternateContent>
                <mc:Choice Requires="wps">
                  <w:drawing>
                    <wp:inline distT="0" distB="0" distL="0" distR="0" wp14:anchorId="4FED7351" wp14:editId="636DD9D8">
                      <wp:extent cx="0" cy="496570"/>
                      <wp:effectExtent l="76200" t="0" r="57150" b="55880"/>
                      <wp:docPr id="20"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543927E4"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" strokecolor="black [3213]" strokeweight=".5pt">
                      <v:stroke endarrow="block" joinstyle="miter"/>
                      <w10:anchorlock/>
                    </v:shape>
                  </w:pict>
                </mc:Fallback>
              </mc:AlternateContent>
            </w:r>
            <w:r w:rsidRPr="003F0532">
              <w:rPr>
                <w:rFonts w:ascii="Arial" w:hAnsi="Arial" w:cs="Arial"/>
                <w:color w:val="000000" w:themeColor="text1"/>
                <w:sz w:val="18"/>
                <w:szCs w:val="18"/>
              </w:rPr>
              <w:t xml:space="preserve">NO </w:t>
            </w:r>
          </w:p>
        </w:tc>
        <w:tc>
          <w:tcPr>
            <w:tcW w:w="992" w:type="dxa"/>
            <w:tcBorders>
              <w:top w:val="single" w:sz="4" w:space="0" w:color="auto"/>
              <w:left w:val="nil"/>
              <w:bottom w:val="single" w:sz="4" w:space="0" w:color="auto"/>
              <w:right w:val="single" w:sz="4" w:space="0" w:color="auto"/>
            </w:tcBorders>
          </w:tcPr>
          <w:p w14:paraId="0197775C" w14:textId="77777777" w:rsidR="00F9226F" w:rsidRPr="003F0532" w:rsidRDefault="00F9226F" w:rsidP="00565BC3">
            <w:pPr>
              <w:jc w:val="both"/>
              <w:rPr>
                <w:rFonts w:ascii="Arial" w:hAnsi="Arial" w:cs="Arial"/>
                <w:color w:val="000000" w:themeColor="text1"/>
                <w:sz w:val="18"/>
                <w:szCs w:val="18"/>
              </w:rPr>
            </w:pPr>
          </w:p>
          <w:p w14:paraId="2ACAC2FD" w14:textId="77777777" w:rsidR="00F9226F" w:rsidRPr="003F0532" w:rsidRDefault="00F9226F" w:rsidP="00565BC3">
            <w:pPr>
              <w:jc w:val="both"/>
              <w:rPr>
                <w:rFonts w:ascii="Arial" w:hAnsi="Arial" w:cs="Arial"/>
                <w:color w:val="000000" w:themeColor="text1"/>
                <w:sz w:val="18"/>
                <w:szCs w:val="18"/>
              </w:rPr>
            </w:pPr>
          </w:p>
          <w:p w14:paraId="3FA73116" w14:textId="77777777" w:rsidR="00F9226F" w:rsidRPr="003F0532" w:rsidRDefault="00F9226F" w:rsidP="00565BC3">
            <w:pPr>
              <w:jc w:val="both"/>
              <w:rPr>
                <w:rFonts w:ascii="Arial" w:hAnsi="Arial" w:cs="Arial"/>
                <w:color w:val="000000" w:themeColor="text1"/>
                <w:sz w:val="18"/>
                <w:szCs w:val="18"/>
              </w:rPr>
            </w:pPr>
          </w:p>
          <w:p w14:paraId="0C1301C8" w14:textId="77777777" w:rsidR="00F9226F" w:rsidRPr="003F0532" w:rsidRDefault="00F9226F" w:rsidP="00565BC3">
            <w:pPr>
              <w:jc w:val="both"/>
              <w:rPr>
                <w:rFonts w:ascii="Arial" w:hAnsi="Arial" w:cs="Arial"/>
                <w:color w:val="000000" w:themeColor="text1"/>
                <w:sz w:val="18"/>
                <w:szCs w:val="18"/>
              </w:rPr>
            </w:pPr>
            <w:r w:rsidRPr="003F0532">
              <w:rPr>
                <w:rFonts w:ascii="Arial" w:eastAsia="Arial" w:hAnsi="Arial" w:cs="Arial"/>
                <w:bCs/>
                <w:noProof/>
                <w:color w:val="000000" w:themeColor="text1"/>
                <w:sz w:val="18"/>
                <w:szCs w:val="18"/>
                <w:lang w:eastAsia="es-CO"/>
              </w:rPr>
              <mc:AlternateContent>
                <mc:Choice Requires="wps">
                  <w:drawing>
                    <wp:inline distT="0" distB="0" distL="0" distR="0" wp14:anchorId="13C86C3D" wp14:editId="0AED1729">
                      <wp:extent cx="371475" cy="342900"/>
                      <wp:effectExtent l="0" t="0" r="28575" b="19050"/>
                      <wp:docPr id="23" name="Elipse 23" descr="Actividad 6"/>
                      <wp:cNvGraphicFramePr/>
                      <a:graphic xmlns:a="http://schemas.openxmlformats.org/drawingml/2006/main">
                        <a:graphicData uri="http://schemas.microsoft.com/office/word/2010/wordprocessingShape">
                          <wps:wsp>
                            <wps:cNvSpPr/>
                            <wps:spPr>
                              <a:xfrm>
                                <a:off x="0" y="0"/>
                                <a:ext cx="371475" cy="342900"/>
                              </a:xfrm>
                              <a:prstGeom prst="ellipse">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9CA715" w14:textId="4FE43754" w:rsidR="00D0624D" w:rsidRPr="008D3D4E" w:rsidRDefault="00D0624D" w:rsidP="008D3D4E">
                                  <w:pPr>
                                    <w:jc w:val="center"/>
                                    <w:rPr>
                                      <w:color w:val="000000" w:themeColor="text1"/>
                                      <w14:textOutline w14:w="9525" w14:cap="rnd" w14:cmpd="sng" w14:algn="ctr">
                                        <w14:noFill/>
                                        <w14:prstDash w14:val="solid"/>
                                        <w14:bevel/>
                                      </w14:textOutline>
                                    </w:rPr>
                                  </w:pPr>
                                  <w:r>
                                    <w:rPr>
                                      <w:color w:val="000000" w:themeColor="text1"/>
                                      <w14:textOutline w14:w="9525" w14:cap="rnd" w14:cmpd="sng" w14:algn="ctr">
                                        <w14:noFill/>
                                        <w14:prstDash w14:val="solid"/>
                                        <w14:bevel/>
                                      </w14:textOutline>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3C86C3D" id="Elipse 23" o:spid="_x0000_s1040" alt="Actividad 6" style="width:29.25pt;height: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" filled="f" strokecolor="#0d0d0d [3069]" strokeweight="1pt">
                      <v:stroke joinstyle="miter"/>
                      <v:textbox>
                        <w:txbxContent>
                          <w:p w14:paraId="2A9CA715" w14:textId="4FE43754" w:rsidR="00D0624D" w:rsidRPr="008D3D4E" w:rsidRDefault="00D0624D" w:rsidP="008D3D4E">
                            <w:pPr>
                              <w:jc w:val="center"/>
                              <w:rPr>
                                <w:color w:val="000000" w:themeColor="text1"/>
                                <w14:textOutline w14:w="9525" w14:cap="rnd" w14:cmpd="sng" w14:algn="ctr">
                                  <w14:noFill/>
                                  <w14:prstDash w14:val="solid"/>
                                  <w14:bevel/>
                                </w14:textOutline>
                              </w:rPr>
                            </w:pPr>
                            <w:r>
                              <w:rPr>
                                <w:color w:val="000000" w:themeColor="text1"/>
                                <w14:textOutline w14:w="9525" w14:cap="rnd" w14:cmpd="sng" w14:algn="ctr">
                                  <w14:noFill/>
                                  <w14:prstDash w14:val="solid"/>
                                  <w14:bevel/>
                                </w14:textOutline>
                              </w:rPr>
                              <w:t>9</w:t>
                            </w:r>
                          </w:p>
                        </w:txbxContent>
                      </v:textbox>
                      <w10:anchorlock/>
                    </v:oval>
                  </w:pict>
                </mc:Fallback>
              </mc:AlternateContent>
            </w:r>
          </w:p>
          <w:p w14:paraId="38E57F22" w14:textId="50381D49" w:rsidR="00F9226F" w:rsidRPr="003F0532" w:rsidRDefault="00F9226F" w:rsidP="00565BC3">
            <w:pPr>
              <w:jc w:val="both"/>
              <w:rPr>
                <w:rFonts w:ascii="Arial" w:hAnsi="Arial" w:cs="Arial"/>
                <w:bCs/>
                <w:color w:val="000000" w:themeColor="text1"/>
                <w:sz w:val="18"/>
                <w:szCs w:val="18"/>
                <w:lang w:val="es-ES" w:eastAsia="es-ES"/>
              </w:rPr>
            </w:pPr>
            <w:r w:rsidRPr="003F0532">
              <w:rPr>
                <w:rFonts w:ascii="Arial" w:hAnsi="Arial" w:cs="Arial"/>
                <w:color w:val="000000" w:themeColor="text1"/>
                <w:sz w:val="18"/>
                <w:szCs w:val="18"/>
              </w:rPr>
              <w:t>Sí</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4AFC04" w14:textId="77777777" w:rsidR="00F9226F" w:rsidRPr="003F0532" w:rsidRDefault="00F9226F" w:rsidP="00565BC3">
            <w:pPr>
              <w:jc w:val="both"/>
              <w:rPr>
                <w:rFonts w:ascii="Arial" w:hAnsi="Arial" w:cs="Arial"/>
                <w:bCs/>
                <w:color w:val="000000" w:themeColor="text1"/>
                <w:sz w:val="18"/>
                <w:szCs w:val="18"/>
                <w:lang w:val="es-ES" w:eastAsia="es-ES"/>
              </w:rPr>
            </w:pPr>
          </w:p>
        </w:tc>
        <w:tc>
          <w:tcPr>
            <w:tcW w:w="1843" w:type="dxa"/>
            <w:tcBorders>
              <w:left w:val="single" w:sz="4" w:space="0" w:color="auto"/>
            </w:tcBorders>
            <w:shd w:val="clear" w:color="auto" w:fill="auto"/>
            <w:vAlign w:val="center"/>
          </w:tcPr>
          <w:p w14:paraId="72B30163" w14:textId="449E3FCF" w:rsidR="00F9226F" w:rsidRPr="003F0532" w:rsidRDefault="00F9226F" w:rsidP="00565BC3">
            <w:pPr>
              <w:jc w:val="both"/>
              <w:rPr>
                <w:rFonts w:ascii="Arial" w:hAnsi="Arial" w:cs="Arial"/>
                <w:bCs/>
                <w:color w:val="000000" w:themeColor="text1"/>
                <w:sz w:val="18"/>
                <w:szCs w:val="18"/>
                <w:lang w:val="es-ES" w:eastAsia="es-ES"/>
              </w:rPr>
            </w:pPr>
            <w:r w:rsidRPr="003F0532">
              <w:rPr>
                <w:rFonts w:ascii="Arial" w:hAnsi="Arial" w:cs="Arial"/>
                <w:color w:val="000000" w:themeColor="text1"/>
                <w:sz w:val="18"/>
                <w:szCs w:val="18"/>
              </w:rPr>
              <w:t>Designado/a del área o Dependencia competente.</w:t>
            </w:r>
          </w:p>
        </w:tc>
        <w:tc>
          <w:tcPr>
            <w:tcW w:w="2126" w:type="dxa"/>
            <w:shd w:val="clear" w:color="auto" w:fill="auto"/>
            <w:vAlign w:val="center"/>
          </w:tcPr>
          <w:p w14:paraId="58492E4C" w14:textId="376367BD" w:rsidR="00F9226F" w:rsidRPr="003F0532" w:rsidRDefault="00F9226F" w:rsidP="00565BC3">
            <w:pPr>
              <w:jc w:val="both"/>
              <w:rPr>
                <w:rFonts w:ascii="Arial" w:hAnsi="Arial" w:cs="Arial"/>
                <w:color w:val="000000" w:themeColor="text1"/>
                <w:sz w:val="18"/>
                <w:szCs w:val="18"/>
              </w:rPr>
            </w:pPr>
          </w:p>
        </w:tc>
      </w:tr>
      <w:tr w:rsidR="00565BC3" w:rsidRPr="003F0532" w14:paraId="5988C53A" w14:textId="77777777" w:rsidTr="004B45D3">
        <w:trPr>
          <w:trHeight w:val="1406"/>
        </w:trPr>
        <w:tc>
          <w:tcPr>
            <w:tcW w:w="562" w:type="dxa"/>
            <w:tcBorders>
              <w:right w:val="single" w:sz="4" w:space="0" w:color="auto"/>
            </w:tcBorders>
            <w:shd w:val="clear" w:color="auto" w:fill="auto"/>
            <w:vAlign w:val="center"/>
          </w:tcPr>
          <w:p w14:paraId="505FECBF" w14:textId="0717CDD6" w:rsidR="00F9226F" w:rsidRPr="003F0532" w:rsidRDefault="00F9226F" w:rsidP="00565BC3">
            <w:pPr>
              <w:jc w:val="both"/>
              <w:rPr>
                <w:rFonts w:ascii="Arial" w:hAnsi="Arial" w:cs="Arial"/>
                <w:color w:val="000000" w:themeColor="text1"/>
                <w:sz w:val="18"/>
                <w:szCs w:val="18"/>
              </w:rPr>
            </w:pPr>
            <w:r w:rsidRPr="003F0532">
              <w:rPr>
                <w:rFonts w:ascii="Arial" w:hAnsi="Arial" w:cs="Arial"/>
                <w:color w:val="000000" w:themeColor="text1"/>
                <w:sz w:val="18"/>
                <w:szCs w:val="18"/>
              </w:rPr>
              <w:t>8</w:t>
            </w:r>
          </w:p>
        </w:tc>
        <w:tc>
          <w:tcPr>
            <w:tcW w:w="3119" w:type="dxa"/>
            <w:tcBorders>
              <w:top w:val="single" w:sz="4" w:space="0" w:color="auto"/>
              <w:left w:val="single" w:sz="4" w:space="0" w:color="auto"/>
              <w:bottom w:val="single" w:sz="4" w:space="0" w:color="auto"/>
              <w:right w:val="nil"/>
            </w:tcBorders>
            <w:shd w:val="clear" w:color="auto" w:fill="auto"/>
          </w:tcPr>
          <w:p w14:paraId="0BD06CFB" w14:textId="3A51B19B" w:rsidR="00F9226F" w:rsidRPr="003F0532" w:rsidRDefault="00F9226F" w:rsidP="00565BC3">
            <w:pPr>
              <w:jc w:val="both"/>
              <w:rPr>
                <w:rFonts w:ascii="Arial" w:hAnsi="Arial" w:cs="Arial"/>
                <w:color w:val="000000" w:themeColor="text1"/>
                <w:sz w:val="18"/>
                <w:szCs w:val="18"/>
              </w:rPr>
            </w:pPr>
          </w:p>
          <w:p w14:paraId="0B0A3335" w14:textId="1EDD683B" w:rsidR="00F9226F" w:rsidRPr="003F0532" w:rsidRDefault="00F9226F" w:rsidP="001C6F52">
            <w:pPr>
              <w:jc w:val="both"/>
              <w:rPr>
                <w:rFonts w:ascii="Arial" w:hAnsi="Arial" w:cs="Arial"/>
                <w:color w:val="000000" w:themeColor="text1"/>
                <w:sz w:val="18"/>
                <w:szCs w:val="18"/>
              </w:rPr>
            </w:pPr>
            <w:r w:rsidRPr="003F0532">
              <w:rPr>
                <w:rFonts w:ascii="Arial" w:eastAsia="Arial" w:hAnsi="Arial" w:cs="Arial"/>
                <w:bCs/>
                <w:noProof/>
                <w:color w:val="000000" w:themeColor="text1"/>
                <w:sz w:val="18"/>
                <w:szCs w:val="18"/>
                <w:lang w:eastAsia="es-CO"/>
              </w:rPr>
              <mc:AlternateContent>
                <mc:Choice Requires="wps">
                  <w:drawing>
                    <wp:inline distT="0" distB="0" distL="0" distR="0" wp14:anchorId="383F90A9" wp14:editId="799D8014">
                      <wp:extent cx="1857877" cy="581025"/>
                      <wp:effectExtent l="0" t="0" r="28575" b="28575"/>
                      <wp:docPr id="26" name="Rectángulo 26" descr="símbolo de decisión  de una alternativa"/>
                      <wp:cNvGraphicFramePr/>
                      <a:graphic xmlns:a="http://schemas.openxmlformats.org/drawingml/2006/main">
                        <a:graphicData uri="http://schemas.microsoft.com/office/word/2010/wordprocessingShape">
                          <wps:wsp>
                            <wps:cNvSpPr/>
                            <wps:spPr>
                              <a:xfrm>
                                <a:off x="0" y="0"/>
                                <a:ext cx="1857877" cy="5810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89BC25" w14:textId="17F89DE4" w:rsidR="00D0624D" w:rsidRPr="00F9226F" w:rsidRDefault="00D0624D" w:rsidP="00F9226F">
                                  <w:pPr>
                                    <w:jc w:val="center"/>
                                    <w:rPr>
                                      <w:rFonts w:ascii="Arial" w:hAnsi="Arial" w:cs="Arial"/>
                                      <w:color w:val="000000" w:themeColor="text1"/>
                                      <w:sz w:val="18"/>
                                      <w:szCs w:val="18"/>
                                      <w:lang w:val="es-MX"/>
                                    </w:rPr>
                                  </w:pPr>
                                  <w:r>
                                    <w:rPr>
                                      <w:rFonts w:ascii="Arial" w:hAnsi="Arial" w:cs="Arial"/>
                                      <w:color w:val="000000" w:themeColor="text1"/>
                                      <w:sz w:val="18"/>
                                      <w:szCs w:val="18"/>
                                    </w:rPr>
                                    <w:t>S</w:t>
                                  </w:r>
                                  <w:r w:rsidRPr="00F9226F">
                                    <w:rPr>
                                      <w:rFonts w:ascii="Arial" w:hAnsi="Arial" w:cs="Arial"/>
                                      <w:color w:val="000000" w:themeColor="text1"/>
                                      <w:sz w:val="18"/>
                                      <w:szCs w:val="18"/>
                                    </w:rPr>
                                    <w:t>olicitar ampliación al solicitante de acuerdo con el Instructivo de Canales de Interacción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83F90A9" id="Rectángulo 26" o:spid="_x0000_s1041" alt="símbolo de decisión  de una alternativa" style="width:146.3pt;height:4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" fillcolor="white [3212]" strokecolor="black [3213]" strokeweight="1pt">
                      <v:textbox>
                        <w:txbxContent>
                          <w:p w14:paraId="3089BC25" w14:textId="17F89DE4" w:rsidR="00D0624D" w:rsidRPr="00F9226F" w:rsidRDefault="00D0624D" w:rsidP="00F9226F">
                            <w:pPr>
                              <w:jc w:val="center"/>
                              <w:rPr>
                                <w:rFonts w:ascii="Arial" w:hAnsi="Arial" w:cs="Arial"/>
                                <w:color w:val="000000" w:themeColor="text1"/>
                                <w:sz w:val="18"/>
                                <w:szCs w:val="18"/>
                                <w:lang w:val="es-MX"/>
                              </w:rPr>
                            </w:pPr>
                            <w:r>
                              <w:rPr>
                                <w:rFonts w:ascii="Arial" w:hAnsi="Arial" w:cs="Arial"/>
                                <w:color w:val="000000" w:themeColor="text1"/>
                                <w:sz w:val="18"/>
                                <w:szCs w:val="18"/>
                              </w:rPr>
                              <w:t>S</w:t>
                            </w:r>
                            <w:r w:rsidRPr="00F9226F">
                              <w:rPr>
                                <w:rFonts w:ascii="Arial" w:hAnsi="Arial" w:cs="Arial"/>
                                <w:color w:val="000000" w:themeColor="text1"/>
                                <w:sz w:val="18"/>
                                <w:szCs w:val="18"/>
                              </w:rPr>
                              <w:t>olicitar ampliación al solicitante de acuerdo con el Instructivo de Canales de Interacción</w:t>
                            </w:r>
                          </w:p>
                        </w:txbxContent>
                      </v:textbox>
                      <w10:anchorlock/>
                    </v:rect>
                  </w:pict>
                </mc:Fallback>
              </mc:AlternateContent>
            </w:r>
          </w:p>
        </w:tc>
        <w:tc>
          <w:tcPr>
            <w:tcW w:w="992" w:type="dxa"/>
            <w:tcBorders>
              <w:top w:val="single" w:sz="4" w:space="0" w:color="auto"/>
              <w:left w:val="nil"/>
              <w:bottom w:val="single" w:sz="4" w:space="0" w:color="auto"/>
              <w:right w:val="single" w:sz="4" w:space="0" w:color="auto"/>
            </w:tcBorders>
          </w:tcPr>
          <w:p w14:paraId="215B273C" w14:textId="77777777" w:rsidR="00F9226F" w:rsidRPr="003F0532" w:rsidRDefault="00F9226F" w:rsidP="00565BC3">
            <w:pPr>
              <w:jc w:val="both"/>
              <w:rPr>
                <w:rFonts w:ascii="Arial" w:hAnsi="Arial" w:cs="Arial"/>
                <w:bCs/>
                <w:color w:val="000000" w:themeColor="text1"/>
                <w:sz w:val="18"/>
                <w:szCs w:val="18"/>
                <w:lang w:val="es-ES" w:eastAsia="es-E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9692FC" w14:textId="77777777" w:rsidR="00F916D1" w:rsidRDefault="00F916D1" w:rsidP="00F916D1">
            <w:pPr>
              <w:jc w:val="both"/>
              <w:rPr>
                <w:rFonts w:ascii="Arial" w:hAnsi="Arial" w:cs="Arial"/>
                <w:color w:val="000000" w:themeColor="text1"/>
                <w:sz w:val="18"/>
                <w:szCs w:val="18"/>
              </w:rPr>
            </w:pPr>
            <w:r w:rsidRPr="003F0532">
              <w:rPr>
                <w:rFonts w:ascii="Arial" w:hAnsi="Arial" w:cs="Arial"/>
                <w:color w:val="000000" w:themeColor="text1"/>
                <w:sz w:val="18"/>
                <w:szCs w:val="18"/>
              </w:rPr>
              <w:t>Sistema</w:t>
            </w:r>
            <w:r>
              <w:rPr>
                <w:rFonts w:ascii="Arial" w:hAnsi="Arial" w:cs="Arial"/>
                <w:color w:val="000000" w:themeColor="text1"/>
                <w:sz w:val="18"/>
                <w:szCs w:val="18"/>
              </w:rPr>
              <w:t xml:space="preserve"> Distrital para la Gestión de Peticione</w:t>
            </w:r>
            <w:r w:rsidRPr="003F0532">
              <w:rPr>
                <w:rFonts w:ascii="Arial" w:hAnsi="Arial" w:cs="Arial"/>
                <w:color w:val="000000" w:themeColor="text1"/>
                <w:sz w:val="18"/>
                <w:szCs w:val="18"/>
              </w:rPr>
              <w:t>s</w:t>
            </w:r>
            <w:r>
              <w:rPr>
                <w:rFonts w:ascii="Arial" w:hAnsi="Arial" w:cs="Arial"/>
                <w:color w:val="000000" w:themeColor="text1"/>
                <w:sz w:val="18"/>
                <w:szCs w:val="18"/>
              </w:rPr>
              <w:t xml:space="preserve"> Ciudadanas. </w:t>
            </w:r>
          </w:p>
          <w:p w14:paraId="7C91897C" w14:textId="77777777" w:rsidR="00F916D1" w:rsidRPr="003F0532" w:rsidRDefault="00F916D1" w:rsidP="00F916D1">
            <w:pPr>
              <w:jc w:val="both"/>
              <w:rPr>
                <w:rFonts w:ascii="Arial" w:hAnsi="Arial" w:cs="Arial"/>
                <w:color w:val="000000" w:themeColor="text1"/>
                <w:sz w:val="18"/>
                <w:szCs w:val="18"/>
              </w:rPr>
            </w:pPr>
          </w:p>
          <w:p w14:paraId="40FCFE5E" w14:textId="1EE3064F" w:rsidR="00F9226F" w:rsidRPr="003F0532" w:rsidRDefault="00F916D1" w:rsidP="00F916D1">
            <w:pPr>
              <w:jc w:val="both"/>
              <w:rPr>
                <w:rFonts w:ascii="Arial" w:hAnsi="Arial" w:cs="Arial"/>
                <w:bCs/>
                <w:color w:val="000000" w:themeColor="text1"/>
                <w:sz w:val="18"/>
                <w:szCs w:val="18"/>
                <w:lang w:val="es-ES" w:eastAsia="es-ES"/>
              </w:rPr>
            </w:pPr>
            <w:r w:rsidRPr="00C74A12">
              <w:rPr>
                <w:rFonts w:ascii="Arial" w:hAnsi="Arial" w:cs="Arial"/>
                <w:color w:val="000000" w:themeColor="text1"/>
                <w:sz w:val="18"/>
                <w:szCs w:val="18"/>
              </w:rPr>
              <w:t>Sistema de Gestión Documental</w:t>
            </w:r>
            <w:r>
              <w:rPr>
                <w:rFonts w:ascii="Arial" w:hAnsi="Arial" w:cs="Arial"/>
                <w:color w:val="000000" w:themeColor="text1"/>
                <w:sz w:val="18"/>
                <w:szCs w:val="18"/>
              </w:rPr>
              <w:t xml:space="preserve"> UAECOB</w:t>
            </w:r>
            <w:r w:rsidRPr="003F0532">
              <w:rPr>
                <w:rFonts w:ascii="Arial" w:hAnsi="Arial" w:cs="Arial"/>
                <w:bCs/>
                <w:color w:val="000000" w:themeColor="text1"/>
                <w:sz w:val="18"/>
                <w:szCs w:val="18"/>
                <w:lang w:val="es-ES" w:eastAsia="es-ES"/>
              </w:rPr>
              <w:t xml:space="preserve"> </w:t>
            </w:r>
          </w:p>
        </w:tc>
        <w:tc>
          <w:tcPr>
            <w:tcW w:w="1843" w:type="dxa"/>
            <w:tcBorders>
              <w:left w:val="single" w:sz="4" w:space="0" w:color="auto"/>
            </w:tcBorders>
            <w:shd w:val="clear" w:color="auto" w:fill="auto"/>
          </w:tcPr>
          <w:p w14:paraId="44B72042" w14:textId="0B7DFBAF" w:rsidR="00F9226F" w:rsidRPr="003F0532" w:rsidRDefault="00F9226F" w:rsidP="00565BC3">
            <w:pPr>
              <w:jc w:val="both"/>
              <w:rPr>
                <w:rFonts w:ascii="Arial" w:hAnsi="Arial" w:cs="Arial"/>
                <w:bCs/>
                <w:color w:val="000000" w:themeColor="text1"/>
                <w:sz w:val="18"/>
                <w:szCs w:val="18"/>
                <w:lang w:val="es-ES" w:eastAsia="es-ES"/>
              </w:rPr>
            </w:pPr>
            <w:r w:rsidRPr="003F0532">
              <w:rPr>
                <w:rFonts w:ascii="Arial" w:hAnsi="Arial" w:cs="Arial"/>
                <w:color w:val="000000" w:themeColor="text1"/>
                <w:sz w:val="18"/>
                <w:szCs w:val="18"/>
              </w:rPr>
              <w:t>Designado/a del área o Dependencia competente.</w:t>
            </w:r>
          </w:p>
        </w:tc>
        <w:tc>
          <w:tcPr>
            <w:tcW w:w="2126" w:type="dxa"/>
            <w:shd w:val="clear" w:color="auto" w:fill="auto"/>
          </w:tcPr>
          <w:p w14:paraId="405D6216" w14:textId="792C86A4" w:rsidR="00F9226F" w:rsidRPr="003F0532" w:rsidRDefault="00F9226F" w:rsidP="00565BC3">
            <w:pPr>
              <w:jc w:val="both"/>
              <w:rPr>
                <w:rFonts w:ascii="Arial" w:hAnsi="Arial" w:cs="Arial"/>
                <w:color w:val="000000" w:themeColor="text1"/>
                <w:sz w:val="18"/>
                <w:szCs w:val="18"/>
              </w:rPr>
            </w:pPr>
            <w:r w:rsidRPr="003F0532">
              <w:rPr>
                <w:rFonts w:ascii="Arial" w:hAnsi="Arial" w:cs="Arial"/>
                <w:color w:val="000000" w:themeColor="text1"/>
                <w:sz w:val="18"/>
                <w:szCs w:val="18"/>
              </w:rPr>
              <w:t xml:space="preserve">Se realiza la solicitud de ampliación de la información al solicitante. </w:t>
            </w:r>
          </w:p>
        </w:tc>
      </w:tr>
      <w:tr w:rsidR="00565BC3" w:rsidRPr="003F0532" w14:paraId="4250DD76" w14:textId="77777777" w:rsidTr="004B45D3">
        <w:trPr>
          <w:trHeight w:val="1406"/>
        </w:trPr>
        <w:tc>
          <w:tcPr>
            <w:tcW w:w="562" w:type="dxa"/>
            <w:tcBorders>
              <w:right w:val="single" w:sz="4" w:space="0" w:color="auto"/>
            </w:tcBorders>
            <w:shd w:val="clear" w:color="auto" w:fill="auto"/>
            <w:vAlign w:val="center"/>
          </w:tcPr>
          <w:p w14:paraId="2B394D0E" w14:textId="37187696" w:rsidR="00F9226F" w:rsidRPr="003F0532" w:rsidRDefault="00F9226F" w:rsidP="00565BC3">
            <w:pPr>
              <w:jc w:val="both"/>
              <w:rPr>
                <w:rFonts w:ascii="Arial" w:hAnsi="Arial" w:cs="Arial"/>
                <w:color w:val="000000" w:themeColor="text1"/>
                <w:sz w:val="18"/>
                <w:szCs w:val="18"/>
              </w:rPr>
            </w:pPr>
            <w:r w:rsidRPr="003F0532">
              <w:rPr>
                <w:rFonts w:ascii="Arial" w:hAnsi="Arial" w:cs="Arial"/>
                <w:color w:val="000000" w:themeColor="text1"/>
                <w:sz w:val="18"/>
                <w:szCs w:val="18"/>
              </w:rPr>
              <w:t>9</w:t>
            </w:r>
          </w:p>
          <w:p w14:paraId="2A111293" w14:textId="0D0245B8" w:rsidR="00F9226F" w:rsidRPr="003F0532" w:rsidRDefault="00F9226F" w:rsidP="00565BC3">
            <w:pPr>
              <w:jc w:val="both"/>
              <w:rPr>
                <w:rFonts w:ascii="Arial" w:hAnsi="Arial" w:cs="Arial"/>
                <w:color w:val="000000" w:themeColor="text1"/>
                <w:sz w:val="18"/>
                <w:szCs w:val="18"/>
              </w:rPr>
            </w:pPr>
          </w:p>
        </w:tc>
        <w:tc>
          <w:tcPr>
            <w:tcW w:w="3119" w:type="dxa"/>
            <w:tcBorders>
              <w:top w:val="single" w:sz="4" w:space="0" w:color="auto"/>
              <w:left w:val="single" w:sz="4" w:space="0" w:color="auto"/>
              <w:bottom w:val="single" w:sz="4" w:space="0" w:color="auto"/>
              <w:right w:val="nil"/>
            </w:tcBorders>
            <w:shd w:val="clear" w:color="auto" w:fill="auto"/>
          </w:tcPr>
          <w:p w14:paraId="4C003A8B" w14:textId="3B2DF99A" w:rsidR="00F9226F" w:rsidRPr="003F0532" w:rsidRDefault="00F9226F" w:rsidP="00565BC3">
            <w:pPr>
              <w:jc w:val="both"/>
              <w:rPr>
                <w:rFonts w:ascii="Arial" w:hAnsi="Arial" w:cs="Arial"/>
                <w:color w:val="000000" w:themeColor="text1"/>
                <w:sz w:val="18"/>
                <w:szCs w:val="18"/>
              </w:rPr>
            </w:pPr>
          </w:p>
          <w:p w14:paraId="6925B431" w14:textId="4A4DFE38" w:rsidR="00F9226F" w:rsidRPr="003F0532" w:rsidRDefault="00F9226F" w:rsidP="00565BC3">
            <w:pPr>
              <w:jc w:val="both"/>
              <w:rPr>
                <w:rFonts w:ascii="Arial" w:hAnsi="Arial" w:cs="Arial"/>
                <w:noProof/>
                <w:color w:val="000000" w:themeColor="text1"/>
                <w:sz w:val="18"/>
                <w:szCs w:val="18"/>
                <w:lang w:eastAsia="es-CO"/>
              </w:rPr>
            </w:pPr>
            <w:r w:rsidRPr="003F0532">
              <w:rPr>
                <w:rFonts w:ascii="Arial" w:eastAsia="Arial" w:hAnsi="Arial" w:cs="Arial"/>
                <w:bCs/>
                <w:noProof/>
                <w:color w:val="000000" w:themeColor="text1"/>
                <w:sz w:val="18"/>
                <w:szCs w:val="18"/>
                <w:lang w:eastAsia="es-CO"/>
              </w:rPr>
              <w:lastRenderedPageBreak/>
              <mc:AlternateContent>
                <mc:Choice Requires="wps">
                  <w:drawing>
                    <wp:inline distT="0" distB="0" distL="0" distR="0" wp14:anchorId="0B3C7BEC" wp14:editId="04336398">
                      <wp:extent cx="1857877" cy="581025"/>
                      <wp:effectExtent l="0" t="0" r="28575" b="28575"/>
                      <wp:docPr id="45" name="Rectángulo 45" descr="símbolo de decisión  de una alternativa"/>
                      <wp:cNvGraphicFramePr/>
                      <a:graphic xmlns:a="http://schemas.openxmlformats.org/drawingml/2006/main">
                        <a:graphicData uri="http://schemas.microsoft.com/office/word/2010/wordprocessingShape">
                          <wps:wsp>
                            <wps:cNvSpPr/>
                            <wps:spPr>
                              <a:xfrm>
                                <a:off x="0" y="0"/>
                                <a:ext cx="1857877" cy="5810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373C93" w14:textId="67F45176" w:rsidR="00D0624D" w:rsidRPr="00482253" w:rsidRDefault="00BD189B" w:rsidP="00B25DAE">
                                  <w:pPr>
                                    <w:jc w:val="center"/>
                                    <w:rPr>
                                      <w:rFonts w:ascii="Arial" w:hAnsi="Arial" w:cs="Arial"/>
                                      <w:color w:val="000000" w:themeColor="text1"/>
                                      <w:sz w:val="18"/>
                                      <w:szCs w:val="18"/>
                                      <w:lang w:val="es-MX"/>
                                    </w:rPr>
                                  </w:pPr>
                                  <w:r>
                                    <w:rPr>
                                      <w:rFonts w:ascii="Arial" w:hAnsi="Arial" w:cs="Arial"/>
                                      <w:noProof/>
                                      <w:color w:val="000000" w:themeColor="text1"/>
                                      <w:sz w:val="18"/>
                                      <w:szCs w:val="18"/>
                                      <w:lang w:eastAsia="es-CO"/>
                                    </w:rPr>
                                    <w:drawing>
                                      <wp:inline distT="0" distB="0" distL="0" distR="0" wp14:anchorId="6386D4FE" wp14:editId="46A5F6A7">
                                        <wp:extent cx="190500" cy="190500"/>
                                        <wp:effectExtent l="0" t="0" r="0" b="0"/>
                                        <wp:docPr id="19" name="Gráfico 19" descr="Marca de verifi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90500" cy="190500"/>
                                                </a:xfrm>
                                                <a:prstGeom prst="rect">
                                                  <a:avLst/>
                                                </a:prstGeom>
                                              </pic:spPr>
                                            </pic:pic>
                                          </a:graphicData>
                                        </a:graphic>
                                      </wp:inline>
                                    </w:drawing>
                                  </w:r>
                                  <w:r>
                                    <w:rPr>
                                      <w:rFonts w:ascii="Arial" w:hAnsi="Arial" w:cs="Arial"/>
                                      <w:color w:val="000000" w:themeColor="text1"/>
                                      <w:sz w:val="18"/>
                                      <w:szCs w:val="18"/>
                                      <w:lang w:val="es-MX"/>
                                    </w:rPr>
                                    <w:t xml:space="preserve"> </w:t>
                                  </w:r>
                                  <w:r w:rsidR="00D0624D">
                                    <w:rPr>
                                      <w:rFonts w:ascii="Arial" w:hAnsi="Arial" w:cs="Arial"/>
                                      <w:color w:val="000000" w:themeColor="text1"/>
                                      <w:sz w:val="18"/>
                                      <w:szCs w:val="18"/>
                                      <w:lang w:val="es-MX"/>
                                    </w:rPr>
                                    <w:t>Dar respuesta de acuerdo al asunto del PQRSD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B3C7BEC" id="Rectángulo 45" o:spid="_x0000_s1042" alt="símbolo de decisión  de una alternativa" style="width:146.3pt;height:4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" fillcolor="white [3212]" strokecolor="black [3213]" strokeweight="1pt">
                      <v:textbox>
                        <w:txbxContent>
                          <w:p w14:paraId="29373C93" w14:textId="67F45176" w:rsidR="00D0624D" w:rsidRPr="00482253" w:rsidRDefault="00BD189B" w:rsidP="00B25DAE">
                            <w:pPr>
                              <w:jc w:val="center"/>
                              <w:rPr>
                                <w:rFonts w:ascii="Arial" w:hAnsi="Arial" w:cs="Arial"/>
                                <w:color w:val="000000" w:themeColor="text1"/>
                                <w:sz w:val="18"/>
                                <w:szCs w:val="18"/>
                                <w:lang w:val="es-MX"/>
                              </w:rPr>
                            </w:pPr>
                            <w:r>
                              <w:rPr>
                                <w:rFonts w:ascii="Arial" w:hAnsi="Arial" w:cs="Arial"/>
                                <w:noProof/>
                                <w:color w:val="000000" w:themeColor="text1"/>
                                <w:sz w:val="18"/>
                                <w:szCs w:val="18"/>
                              </w:rPr>
                              <w:drawing>
                                <wp:inline distT="0" distB="0" distL="0" distR="0" wp14:anchorId="6386D4FE" wp14:editId="46A5F6A7">
                                  <wp:extent cx="190500" cy="190500"/>
                                  <wp:effectExtent l="0" t="0" r="0" b="0"/>
                                  <wp:docPr id="19" name="Gráfico 19" descr="Marca de verifi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90500" cy="190500"/>
                                          </a:xfrm>
                                          <a:prstGeom prst="rect">
                                            <a:avLst/>
                                          </a:prstGeom>
                                        </pic:spPr>
                                      </pic:pic>
                                    </a:graphicData>
                                  </a:graphic>
                                </wp:inline>
                              </w:drawing>
                            </w:r>
                            <w:r>
                              <w:rPr>
                                <w:rFonts w:ascii="Arial" w:hAnsi="Arial" w:cs="Arial"/>
                                <w:color w:val="000000" w:themeColor="text1"/>
                                <w:sz w:val="18"/>
                                <w:szCs w:val="18"/>
                                <w:lang w:val="es-MX"/>
                              </w:rPr>
                              <w:t xml:space="preserve"> </w:t>
                            </w:r>
                            <w:r w:rsidR="00D0624D">
                              <w:rPr>
                                <w:rFonts w:ascii="Arial" w:hAnsi="Arial" w:cs="Arial"/>
                                <w:color w:val="000000" w:themeColor="text1"/>
                                <w:sz w:val="18"/>
                                <w:szCs w:val="18"/>
                                <w:lang w:val="es-MX"/>
                              </w:rPr>
                              <w:t>Dar respuesta de acuerdo al asunto del PQRSD</w:t>
                            </w:r>
                          </w:p>
                        </w:txbxContent>
                      </v:textbox>
                      <w10:anchorlock/>
                    </v:rect>
                  </w:pict>
                </mc:Fallback>
              </mc:AlternateContent>
            </w:r>
            <w:r w:rsidRPr="003F0532">
              <w:rPr>
                <w:rFonts w:ascii="Arial" w:hAnsi="Arial" w:cs="Arial"/>
                <w:noProof/>
                <w:color w:val="000000" w:themeColor="text1"/>
                <w:sz w:val="18"/>
                <w:szCs w:val="18"/>
                <w:lang w:eastAsia="es-CO"/>
              </w:rPr>
              <mc:AlternateContent>
                <mc:Choice Requires="wps">
                  <w:drawing>
                    <wp:inline distT="0" distB="0" distL="0" distR="0" wp14:anchorId="2D1E85C2" wp14:editId="06FE2E09">
                      <wp:extent cx="0" cy="638175"/>
                      <wp:effectExtent l="76200" t="0" r="76200" b="47625"/>
                      <wp:docPr id="49" name="Conector recto de flecha 49" descr="Conector recto flecha"/>
                      <wp:cNvGraphicFramePr/>
                      <a:graphic xmlns:a="http://schemas.openxmlformats.org/drawingml/2006/main">
                        <a:graphicData uri="http://schemas.microsoft.com/office/word/2010/wordprocessingShape">
                          <wps:wsp>
                            <wps:cNvCnPr/>
                            <wps:spPr>
                              <a:xfrm>
                                <a:off x="0" y="0"/>
                                <a:ext cx="0" cy="638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5B6A68A9" id="Conector recto de flecha 49" o:spid="_x0000_s1026" type="#_x0000_t32" alt="Conector recto flecha" style="width:0;height:50.2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" strokecolor="black [3213]" strokeweight=".5pt">
                      <v:stroke endarrow="block" joinstyle="miter"/>
                      <w10:anchorlock/>
                    </v:shape>
                  </w:pict>
                </mc:Fallback>
              </mc:AlternateContent>
            </w:r>
          </w:p>
          <w:p w14:paraId="6F2AC032" w14:textId="77777777" w:rsidR="00F9226F" w:rsidRPr="003F0532" w:rsidRDefault="00F9226F" w:rsidP="00565BC3">
            <w:pPr>
              <w:jc w:val="both"/>
              <w:rPr>
                <w:rFonts w:ascii="Arial" w:hAnsi="Arial" w:cs="Arial"/>
                <w:color w:val="000000" w:themeColor="text1"/>
                <w:sz w:val="18"/>
                <w:szCs w:val="18"/>
              </w:rPr>
            </w:pPr>
          </w:p>
          <w:p w14:paraId="45ACEB27" w14:textId="5B2976B5" w:rsidR="00F9226F" w:rsidRPr="003F0532" w:rsidRDefault="00F9226F" w:rsidP="00565BC3">
            <w:pPr>
              <w:jc w:val="both"/>
              <w:rPr>
                <w:rFonts w:ascii="Arial" w:hAnsi="Arial" w:cs="Arial"/>
                <w:color w:val="000000" w:themeColor="text1"/>
                <w:sz w:val="18"/>
                <w:szCs w:val="18"/>
              </w:rPr>
            </w:pPr>
          </w:p>
        </w:tc>
        <w:tc>
          <w:tcPr>
            <w:tcW w:w="992" w:type="dxa"/>
            <w:tcBorders>
              <w:top w:val="single" w:sz="4" w:space="0" w:color="auto"/>
              <w:left w:val="nil"/>
              <w:bottom w:val="single" w:sz="4" w:space="0" w:color="auto"/>
              <w:right w:val="single" w:sz="4" w:space="0" w:color="auto"/>
            </w:tcBorders>
          </w:tcPr>
          <w:p w14:paraId="50D97C35" w14:textId="27C6BFCB" w:rsidR="00F9226F" w:rsidRPr="003F0532" w:rsidRDefault="00F9226F" w:rsidP="00565BC3">
            <w:pPr>
              <w:jc w:val="both"/>
              <w:rPr>
                <w:rFonts w:ascii="Arial" w:hAnsi="Arial" w:cs="Arial"/>
                <w:bCs/>
                <w:color w:val="000000" w:themeColor="text1"/>
                <w:sz w:val="18"/>
                <w:szCs w:val="18"/>
                <w:lang w:val="es-ES" w:eastAsia="es-E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D1AA4F" w14:textId="77777777" w:rsidR="00F9226F" w:rsidRPr="003F0532" w:rsidRDefault="00F9226F" w:rsidP="00565BC3">
            <w:pPr>
              <w:jc w:val="both"/>
              <w:rPr>
                <w:rFonts w:ascii="Arial" w:hAnsi="Arial" w:cs="Arial"/>
                <w:bCs/>
                <w:color w:val="000000" w:themeColor="text1"/>
                <w:sz w:val="18"/>
                <w:szCs w:val="18"/>
                <w:lang w:val="es-ES" w:eastAsia="es-ES"/>
              </w:rPr>
            </w:pPr>
          </w:p>
          <w:p w14:paraId="1BDDCCEA" w14:textId="77777777" w:rsidR="00F9226F" w:rsidRPr="003F0532" w:rsidRDefault="00F9226F" w:rsidP="00565BC3">
            <w:pPr>
              <w:jc w:val="both"/>
              <w:rPr>
                <w:rFonts w:ascii="Arial" w:hAnsi="Arial" w:cs="Arial"/>
                <w:bCs/>
                <w:color w:val="000000" w:themeColor="text1"/>
                <w:sz w:val="18"/>
                <w:szCs w:val="18"/>
                <w:lang w:val="es-ES" w:eastAsia="es-ES"/>
              </w:rPr>
            </w:pPr>
          </w:p>
          <w:p w14:paraId="27D95700" w14:textId="1967636C" w:rsidR="00F916D1" w:rsidRDefault="00F916D1" w:rsidP="00F916D1">
            <w:pPr>
              <w:jc w:val="both"/>
              <w:rPr>
                <w:rFonts w:ascii="Arial" w:hAnsi="Arial" w:cs="Arial"/>
                <w:color w:val="000000" w:themeColor="text1"/>
                <w:sz w:val="18"/>
                <w:szCs w:val="18"/>
              </w:rPr>
            </w:pPr>
            <w:r w:rsidRPr="003F0532">
              <w:rPr>
                <w:rFonts w:ascii="Arial" w:hAnsi="Arial" w:cs="Arial"/>
                <w:color w:val="000000" w:themeColor="text1"/>
                <w:sz w:val="18"/>
                <w:szCs w:val="18"/>
              </w:rPr>
              <w:t>Sistema</w:t>
            </w:r>
            <w:r>
              <w:rPr>
                <w:rFonts w:ascii="Arial" w:hAnsi="Arial" w:cs="Arial"/>
                <w:color w:val="000000" w:themeColor="text1"/>
                <w:sz w:val="18"/>
                <w:szCs w:val="18"/>
              </w:rPr>
              <w:t xml:space="preserve"> Distrital para la Gestión de Peticione</w:t>
            </w:r>
            <w:r w:rsidRPr="003F0532">
              <w:rPr>
                <w:rFonts w:ascii="Arial" w:hAnsi="Arial" w:cs="Arial"/>
                <w:color w:val="000000" w:themeColor="text1"/>
                <w:sz w:val="18"/>
                <w:szCs w:val="18"/>
              </w:rPr>
              <w:t>s</w:t>
            </w:r>
            <w:r>
              <w:rPr>
                <w:rFonts w:ascii="Arial" w:hAnsi="Arial" w:cs="Arial"/>
                <w:color w:val="000000" w:themeColor="text1"/>
                <w:sz w:val="18"/>
                <w:szCs w:val="18"/>
              </w:rPr>
              <w:t xml:space="preserve"> Ciudadanas. </w:t>
            </w:r>
          </w:p>
          <w:p w14:paraId="57EB712B" w14:textId="77777777" w:rsidR="00F916D1" w:rsidRPr="003F0532" w:rsidRDefault="00F916D1" w:rsidP="00F916D1">
            <w:pPr>
              <w:jc w:val="both"/>
              <w:rPr>
                <w:rFonts w:ascii="Arial" w:hAnsi="Arial" w:cs="Arial"/>
                <w:color w:val="000000" w:themeColor="text1"/>
                <w:sz w:val="18"/>
                <w:szCs w:val="18"/>
              </w:rPr>
            </w:pPr>
          </w:p>
          <w:p w14:paraId="7D7E2291" w14:textId="7E61541C" w:rsidR="00F9226F" w:rsidRPr="003F0532" w:rsidRDefault="00F916D1" w:rsidP="00F916D1">
            <w:pPr>
              <w:jc w:val="both"/>
              <w:rPr>
                <w:rFonts w:ascii="Arial" w:hAnsi="Arial" w:cs="Arial"/>
                <w:color w:val="000000" w:themeColor="text1"/>
                <w:sz w:val="18"/>
                <w:szCs w:val="18"/>
              </w:rPr>
            </w:pPr>
            <w:r w:rsidRPr="00C74A12">
              <w:rPr>
                <w:rFonts w:ascii="Arial" w:hAnsi="Arial" w:cs="Arial"/>
                <w:color w:val="000000" w:themeColor="text1"/>
                <w:sz w:val="18"/>
                <w:szCs w:val="18"/>
              </w:rPr>
              <w:lastRenderedPageBreak/>
              <w:t>Sistema de Gestión Documental</w:t>
            </w:r>
            <w:r>
              <w:rPr>
                <w:rFonts w:ascii="Arial" w:hAnsi="Arial" w:cs="Arial"/>
                <w:color w:val="000000" w:themeColor="text1"/>
                <w:sz w:val="18"/>
                <w:szCs w:val="18"/>
              </w:rPr>
              <w:t xml:space="preserve"> UAECOB</w:t>
            </w:r>
          </w:p>
        </w:tc>
        <w:tc>
          <w:tcPr>
            <w:tcW w:w="1843" w:type="dxa"/>
            <w:tcBorders>
              <w:left w:val="single" w:sz="4" w:space="0" w:color="auto"/>
            </w:tcBorders>
            <w:shd w:val="clear" w:color="auto" w:fill="auto"/>
          </w:tcPr>
          <w:p w14:paraId="67F0DF9B" w14:textId="77777777" w:rsidR="00F9226F" w:rsidRPr="003F0532" w:rsidRDefault="00F9226F" w:rsidP="00565BC3">
            <w:pPr>
              <w:jc w:val="both"/>
              <w:rPr>
                <w:rFonts w:ascii="Arial" w:hAnsi="Arial" w:cs="Arial"/>
                <w:bCs/>
                <w:color w:val="000000" w:themeColor="text1"/>
                <w:sz w:val="18"/>
                <w:szCs w:val="18"/>
                <w:lang w:val="es-ES" w:eastAsia="es-ES"/>
              </w:rPr>
            </w:pPr>
          </w:p>
          <w:p w14:paraId="3F42E72B" w14:textId="77777777" w:rsidR="00F9226F" w:rsidRPr="003F0532" w:rsidRDefault="00F9226F" w:rsidP="00565BC3">
            <w:pPr>
              <w:jc w:val="both"/>
              <w:rPr>
                <w:rFonts w:ascii="Arial" w:hAnsi="Arial" w:cs="Arial"/>
                <w:color w:val="000000" w:themeColor="text1"/>
                <w:sz w:val="18"/>
                <w:szCs w:val="18"/>
              </w:rPr>
            </w:pPr>
          </w:p>
          <w:p w14:paraId="369A46F2" w14:textId="77777777" w:rsidR="00F9226F" w:rsidRPr="003F0532" w:rsidRDefault="00F9226F" w:rsidP="00565BC3">
            <w:pPr>
              <w:jc w:val="both"/>
              <w:rPr>
                <w:rFonts w:ascii="Arial" w:hAnsi="Arial" w:cs="Arial"/>
                <w:color w:val="000000" w:themeColor="text1"/>
                <w:sz w:val="18"/>
                <w:szCs w:val="18"/>
              </w:rPr>
            </w:pPr>
          </w:p>
          <w:p w14:paraId="6B011999" w14:textId="04AB3198" w:rsidR="00F9226F" w:rsidRPr="003F0532" w:rsidRDefault="00F9226F" w:rsidP="00565BC3">
            <w:pPr>
              <w:jc w:val="both"/>
              <w:rPr>
                <w:rFonts w:ascii="Arial" w:hAnsi="Arial" w:cs="Arial"/>
                <w:color w:val="000000" w:themeColor="text1"/>
                <w:sz w:val="18"/>
                <w:szCs w:val="18"/>
              </w:rPr>
            </w:pPr>
            <w:r w:rsidRPr="003F0532">
              <w:rPr>
                <w:rFonts w:ascii="Arial" w:hAnsi="Arial" w:cs="Arial"/>
                <w:color w:val="000000" w:themeColor="text1"/>
                <w:sz w:val="18"/>
                <w:szCs w:val="18"/>
              </w:rPr>
              <w:t>Designado/a del área o Dependencia competente.</w:t>
            </w:r>
          </w:p>
        </w:tc>
        <w:tc>
          <w:tcPr>
            <w:tcW w:w="2126" w:type="dxa"/>
            <w:shd w:val="clear" w:color="auto" w:fill="auto"/>
          </w:tcPr>
          <w:p w14:paraId="37AE844A" w14:textId="77777777" w:rsidR="00F9226F" w:rsidRPr="003F0532" w:rsidRDefault="00F9226F" w:rsidP="00565BC3">
            <w:pPr>
              <w:jc w:val="both"/>
              <w:rPr>
                <w:rFonts w:ascii="Arial" w:hAnsi="Arial" w:cs="Arial"/>
                <w:color w:val="000000" w:themeColor="text1"/>
                <w:sz w:val="18"/>
                <w:szCs w:val="18"/>
              </w:rPr>
            </w:pPr>
            <w:r w:rsidRPr="003F0532">
              <w:rPr>
                <w:rFonts w:ascii="Arial" w:hAnsi="Arial" w:cs="Arial"/>
                <w:color w:val="000000" w:themeColor="text1"/>
                <w:sz w:val="18"/>
                <w:szCs w:val="18"/>
              </w:rPr>
              <w:t>Ver Instructivo de Canales de Interacción.</w:t>
            </w:r>
          </w:p>
          <w:p w14:paraId="3D15DEE1" w14:textId="77777777" w:rsidR="00F9226F" w:rsidRPr="003F0532" w:rsidRDefault="00F9226F" w:rsidP="00565BC3">
            <w:pPr>
              <w:jc w:val="both"/>
              <w:rPr>
                <w:rFonts w:ascii="Arial" w:hAnsi="Arial" w:cs="Arial"/>
                <w:color w:val="000000" w:themeColor="text1"/>
                <w:sz w:val="18"/>
                <w:szCs w:val="18"/>
              </w:rPr>
            </w:pPr>
          </w:p>
          <w:p w14:paraId="0B1428F8" w14:textId="57A08AA1" w:rsidR="00F9226F" w:rsidRPr="003F0532" w:rsidRDefault="00F9226F" w:rsidP="00565BC3">
            <w:pPr>
              <w:jc w:val="both"/>
              <w:rPr>
                <w:rFonts w:ascii="Arial" w:hAnsi="Arial" w:cs="Arial"/>
                <w:color w:val="000000" w:themeColor="text1"/>
                <w:sz w:val="18"/>
                <w:szCs w:val="18"/>
              </w:rPr>
            </w:pPr>
            <w:r w:rsidRPr="003F0532">
              <w:rPr>
                <w:rFonts w:ascii="Arial" w:hAnsi="Arial" w:cs="Arial"/>
                <w:color w:val="000000" w:themeColor="text1"/>
                <w:sz w:val="18"/>
                <w:szCs w:val="18"/>
              </w:rPr>
              <w:t>De acuerdo con la gestión de la respuesta utilizar los formatos establecidos:</w:t>
            </w:r>
          </w:p>
          <w:p w14:paraId="44F31EBA" w14:textId="77777777" w:rsidR="00F9226F" w:rsidRPr="003F0532" w:rsidRDefault="00F9226F" w:rsidP="00565BC3">
            <w:pPr>
              <w:jc w:val="both"/>
              <w:rPr>
                <w:rFonts w:ascii="Arial" w:hAnsi="Arial" w:cs="Arial"/>
                <w:color w:val="000000" w:themeColor="text1"/>
                <w:sz w:val="18"/>
                <w:szCs w:val="18"/>
              </w:rPr>
            </w:pPr>
          </w:p>
          <w:p w14:paraId="1F7473A9" w14:textId="77777777" w:rsidR="00F9226F" w:rsidRPr="003F0532" w:rsidRDefault="00F9226F" w:rsidP="00565BC3">
            <w:pPr>
              <w:jc w:val="both"/>
              <w:rPr>
                <w:rFonts w:ascii="Arial" w:hAnsi="Arial" w:cs="Arial"/>
                <w:color w:val="000000" w:themeColor="text1"/>
                <w:sz w:val="18"/>
                <w:szCs w:val="18"/>
              </w:rPr>
            </w:pPr>
            <w:r w:rsidRPr="003F0532">
              <w:rPr>
                <w:rFonts w:ascii="Arial" w:hAnsi="Arial" w:cs="Arial"/>
                <w:color w:val="000000" w:themeColor="text1"/>
                <w:sz w:val="18"/>
                <w:szCs w:val="18"/>
              </w:rPr>
              <w:lastRenderedPageBreak/>
              <w:t>a. Acto administrativo motivado</w:t>
            </w:r>
          </w:p>
          <w:p w14:paraId="5185CB66" w14:textId="77777777" w:rsidR="00F9226F" w:rsidRPr="003F0532" w:rsidRDefault="00F9226F" w:rsidP="00565BC3">
            <w:pPr>
              <w:jc w:val="both"/>
              <w:rPr>
                <w:rFonts w:ascii="Arial" w:hAnsi="Arial" w:cs="Arial"/>
                <w:color w:val="000000" w:themeColor="text1"/>
                <w:sz w:val="18"/>
                <w:szCs w:val="18"/>
              </w:rPr>
            </w:pPr>
            <w:r w:rsidRPr="003F0532">
              <w:rPr>
                <w:rFonts w:ascii="Arial" w:hAnsi="Arial" w:cs="Arial"/>
                <w:color w:val="000000" w:themeColor="text1"/>
                <w:sz w:val="18"/>
                <w:szCs w:val="18"/>
              </w:rPr>
              <w:t>b. Aviso</w:t>
            </w:r>
          </w:p>
          <w:p w14:paraId="14D8D9F4" w14:textId="77777777" w:rsidR="00F9226F" w:rsidRPr="003F0532" w:rsidRDefault="00F9226F" w:rsidP="00565BC3">
            <w:pPr>
              <w:jc w:val="both"/>
              <w:rPr>
                <w:rFonts w:ascii="Arial" w:hAnsi="Arial" w:cs="Arial"/>
                <w:color w:val="000000" w:themeColor="text1"/>
                <w:sz w:val="18"/>
                <w:szCs w:val="18"/>
              </w:rPr>
            </w:pPr>
            <w:r w:rsidRPr="003F0532">
              <w:rPr>
                <w:rFonts w:ascii="Arial" w:hAnsi="Arial" w:cs="Arial"/>
                <w:color w:val="000000" w:themeColor="text1"/>
                <w:sz w:val="18"/>
                <w:szCs w:val="18"/>
              </w:rPr>
              <w:t>c. Publicación respuesta anónima.</w:t>
            </w:r>
          </w:p>
          <w:p w14:paraId="7F9A442F" w14:textId="3324968D" w:rsidR="00F9226F" w:rsidRPr="003F0532" w:rsidRDefault="00F9226F" w:rsidP="00565BC3">
            <w:pPr>
              <w:jc w:val="both"/>
              <w:rPr>
                <w:rFonts w:ascii="Arial" w:hAnsi="Arial" w:cs="Arial"/>
                <w:color w:val="000000" w:themeColor="text1"/>
                <w:sz w:val="18"/>
                <w:szCs w:val="18"/>
              </w:rPr>
            </w:pPr>
            <w:r w:rsidRPr="003F0532">
              <w:rPr>
                <w:rFonts w:ascii="Arial" w:hAnsi="Arial" w:cs="Arial"/>
                <w:color w:val="000000" w:themeColor="text1"/>
                <w:sz w:val="18"/>
                <w:szCs w:val="18"/>
              </w:rPr>
              <w:t>d. Oficio externo</w:t>
            </w:r>
          </w:p>
          <w:p w14:paraId="243FE56A" w14:textId="209141E9" w:rsidR="00F9226F" w:rsidRPr="003F0532" w:rsidRDefault="00F9226F" w:rsidP="00565BC3">
            <w:pPr>
              <w:jc w:val="both"/>
              <w:rPr>
                <w:rFonts w:ascii="Arial" w:hAnsi="Arial" w:cs="Arial"/>
                <w:bCs/>
                <w:color w:val="000000" w:themeColor="text1"/>
                <w:sz w:val="18"/>
                <w:szCs w:val="18"/>
                <w:lang w:val="es-ES" w:eastAsia="es-ES"/>
              </w:rPr>
            </w:pPr>
          </w:p>
        </w:tc>
      </w:tr>
      <w:tr w:rsidR="00565BC3" w:rsidRPr="003F0532" w14:paraId="17E690C1" w14:textId="77777777" w:rsidTr="004B45D3">
        <w:trPr>
          <w:trHeight w:val="1686"/>
        </w:trPr>
        <w:tc>
          <w:tcPr>
            <w:tcW w:w="562" w:type="dxa"/>
            <w:tcBorders>
              <w:right w:val="single" w:sz="4" w:space="0" w:color="auto"/>
            </w:tcBorders>
            <w:shd w:val="clear" w:color="auto" w:fill="auto"/>
            <w:vAlign w:val="center"/>
          </w:tcPr>
          <w:p w14:paraId="77A04F53" w14:textId="4E32F7EA" w:rsidR="00F9226F" w:rsidRPr="003F0532" w:rsidRDefault="00F9226F" w:rsidP="00565BC3">
            <w:pPr>
              <w:jc w:val="both"/>
              <w:rPr>
                <w:rFonts w:ascii="Arial" w:hAnsi="Arial" w:cs="Arial"/>
                <w:color w:val="000000" w:themeColor="text1"/>
                <w:sz w:val="18"/>
                <w:szCs w:val="18"/>
              </w:rPr>
            </w:pPr>
            <w:r w:rsidRPr="003F0532">
              <w:rPr>
                <w:rFonts w:ascii="Arial" w:hAnsi="Arial" w:cs="Arial"/>
                <w:color w:val="000000" w:themeColor="text1"/>
                <w:sz w:val="18"/>
                <w:szCs w:val="18"/>
              </w:rPr>
              <w:lastRenderedPageBreak/>
              <w:t>10</w:t>
            </w:r>
          </w:p>
        </w:tc>
        <w:tc>
          <w:tcPr>
            <w:tcW w:w="3119" w:type="dxa"/>
            <w:tcBorders>
              <w:top w:val="single" w:sz="4" w:space="0" w:color="auto"/>
              <w:left w:val="single" w:sz="4" w:space="0" w:color="auto"/>
              <w:bottom w:val="single" w:sz="4" w:space="0" w:color="auto"/>
              <w:right w:val="nil"/>
            </w:tcBorders>
            <w:shd w:val="clear" w:color="auto" w:fill="auto"/>
          </w:tcPr>
          <w:p w14:paraId="279C0859" w14:textId="55F206DD" w:rsidR="00F9226F" w:rsidRPr="003F0532" w:rsidRDefault="00F9226F" w:rsidP="00565BC3">
            <w:pPr>
              <w:jc w:val="both"/>
              <w:rPr>
                <w:rFonts w:ascii="Arial" w:eastAsia="Arial" w:hAnsi="Arial" w:cs="Arial"/>
                <w:bCs/>
                <w:color w:val="000000" w:themeColor="text1"/>
                <w:sz w:val="18"/>
                <w:szCs w:val="18"/>
                <w:lang w:val="es-MX" w:eastAsia="es-ES"/>
              </w:rPr>
            </w:pPr>
          </w:p>
          <w:p w14:paraId="12DF3584" w14:textId="77777777" w:rsidR="00F9226F" w:rsidRPr="003F0532" w:rsidRDefault="00F9226F" w:rsidP="00565BC3">
            <w:pPr>
              <w:jc w:val="both"/>
              <w:rPr>
                <w:rFonts w:ascii="Arial" w:eastAsia="Arial" w:hAnsi="Arial" w:cs="Arial"/>
                <w:bCs/>
                <w:color w:val="000000" w:themeColor="text1"/>
                <w:sz w:val="18"/>
                <w:szCs w:val="18"/>
                <w:lang w:val="es-MX" w:eastAsia="es-ES"/>
              </w:rPr>
            </w:pPr>
          </w:p>
          <w:p w14:paraId="198028E7" w14:textId="210EA941" w:rsidR="00F9226F" w:rsidRPr="003F0532" w:rsidRDefault="00F9226F" w:rsidP="00565BC3">
            <w:pPr>
              <w:jc w:val="both"/>
              <w:rPr>
                <w:rFonts w:ascii="Arial" w:eastAsia="Arial" w:hAnsi="Arial" w:cs="Arial"/>
                <w:bCs/>
                <w:color w:val="000000" w:themeColor="text1"/>
                <w:sz w:val="18"/>
                <w:szCs w:val="18"/>
                <w:lang w:val="es-MX" w:eastAsia="es-ES"/>
              </w:rPr>
            </w:pPr>
            <w:r w:rsidRPr="003F0532">
              <w:rPr>
                <w:rFonts w:ascii="Arial" w:hAnsi="Arial" w:cs="Arial"/>
                <w:noProof/>
                <w:color w:val="000000" w:themeColor="text1"/>
                <w:sz w:val="18"/>
                <w:szCs w:val="18"/>
                <w:lang w:eastAsia="es-CO"/>
              </w:rPr>
              <mc:AlternateContent>
                <mc:Choice Requires="wps">
                  <w:drawing>
                    <wp:inline distT="0" distB="0" distL="0" distR="0" wp14:anchorId="47DCB1F8" wp14:editId="25871F0E">
                      <wp:extent cx="1806854" cy="596900"/>
                      <wp:effectExtent l="0" t="0" r="22225" b="12700"/>
                      <wp:docPr id="25" name="Rectángulo 25"/>
                      <wp:cNvGraphicFramePr/>
                      <a:graphic xmlns:a="http://schemas.openxmlformats.org/drawingml/2006/main">
                        <a:graphicData uri="http://schemas.microsoft.com/office/word/2010/wordprocessingShape">
                          <wps:wsp>
                            <wps:cNvSpPr/>
                            <wps:spPr>
                              <a:xfrm>
                                <a:off x="0" y="0"/>
                                <a:ext cx="1806854" cy="596900"/>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88AA3E" w14:textId="752B4E4A" w:rsidR="00D0624D" w:rsidRPr="007F2F8F" w:rsidRDefault="00BD189B" w:rsidP="00532426">
                                  <w:pPr>
                                    <w:jc w:val="center"/>
                                    <w:rPr>
                                      <w:rFonts w:ascii="Arial" w:hAnsi="Arial" w:cs="Arial"/>
                                      <w:color w:val="000000" w:themeColor="text1"/>
                                      <w:sz w:val="18"/>
                                      <w:szCs w:val="18"/>
                                    </w:rPr>
                                  </w:pPr>
                                  <w:r>
                                    <w:rPr>
                                      <w:rFonts w:ascii="Arial" w:hAnsi="Arial" w:cs="Arial"/>
                                      <w:noProof/>
                                      <w:color w:val="000000" w:themeColor="text1"/>
                                      <w:sz w:val="18"/>
                                      <w:szCs w:val="18"/>
                                      <w:lang w:eastAsia="es-CO"/>
                                    </w:rPr>
                                    <w:drawing>
                                      <wp:inline distT="0" distB="0" distL="0" distR="0" wp14:anchorId="164A6D96" wp14:editId="405AC459">
                                        <wp:extent cx="190500" cy="190500"/>
                                        <wp:effectExtent l="0" t="0" r="0" b="0"/>
                                        <wp:docPr id="8" name="Gráfico 8" descr="Marca de verifi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90500" cy="190500"/>
                                                </a:xfrm>
                                                <a:prstGeom prst="rect">
                                                  <a:avLst/>
                                                </a:prstGeom>
                                              </pic:spPr>
                                            </pic:pic>
                                          </a:graphicData>
                                        </a:graphic>
                                      </wp:inline>
                                    </w:drawing>
                                  </w:r>
                                  <w:r>
                                    <w:rPr>
                                      <w:rFonts w:ascii="Arial" w:hAnsi="Arial" w:cs="Arial"/>
                                      <w:color w:val="000000" w:themeColor="text1"/>
                                      <w:sz w:val="18"/>
                                      <w:szCs w:val="18"/>
                                    </w:rPr>
                                    <w:t xml:space="preserve"> </w:t>
                                  </w:r>
                                  <w:r w:rsidR="00D0624D">
                                    <w:rPr>
                                      <w:rFonts w:ascii="Arial" w:hAnsi="Arial" w:cs="Arial"/>
                                      <w:color w:val="000000" w:themeColor="text1"/>
                                      <w:sz w:val="18"/>
                                      <w:szCs w:val="18"/>
                                    </w:rPr>
                                    <w:t xml:space="preserve">Realizar seguimiento al trámite de </w:t>
                                  </w:r>
                                  <w:r w:rsidR="00F916D1">
                                    <w:rPr>
                                      <w:rFonts w:ascii="Arial" w:hAnsi="Arial" w:cs="Arial"/>
                                      <w:color w:val="000000" w:themeColor="text1"/>
                                      <w:sz w:val="18"/>
                                      <w:szCs w:val="18"/>
                                    </w:rPr>
                                    <w:t>l</w:t>
                                  </w:r>
                                  <w:r w:rsidR="00D0624D">
                                    <w:rPr>
                                      <w:rFonts w:ascii="Arial" w:hAnsi="Arial" w:cs="Arial"/>
                                      <w:color w:val="000000" w:themeColor="text1"/>
                                      <w:sz w:val="18"/>
                                      <w:szCs w:val="18"/>
                                    </w:rPr>
                                    <w:t>as PQRSD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7DCB1F8" id="Rectángulo 25" o:spid="_x0000_s1043" style="width:142.25pt;height:4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" filled="f" strokecolor="#0d0d0d [3069]" strokeweight="1pt">
                      <v:textbox>
                        <w:txbxContent>
                          <w:p w14:paraId="4B88AA3E" w14:textId="752B4E4A" w:rsidR="00D0624D" w:rsidRPr="007F2F8F" w:rsidRDefault="00BD189B" w:rsidP="00532426">
                            <w:pPr>
                              <w:jc w:val="center"/>
                              <w:rPr>
                                <w:rFonts w:ascii="Arial" w:hAnsi="Arial" w:cs="Arial"/>
                                <w:color w:val="000000" w:themeColor="text1"/>
                                <w:sz w:val="18"/>
                                <w:szCs w:val="18"/>
                              </w:rPr>
                            </w:pPr>
                            <w:r>
                              <w:rPr>
                                <w:rFonts w:ascii="Arial" w:hAnsi="Arial" w:cs="Arial"/>
                                <w:noProof/>
                                <w:color w:val="000000" w:themeColor="text1"/>
                                <w:sz w:val="18"/>
                                <w:szCs w:val="18"/>
                              </w:rPr>
                              <w:drawing>
                                <wp:inline distT="0" distB="0" distL="0" distR="0" wp14:anchorId="164A6D96" wp14:editId="405AC459">
                                  <wp:extent cx="190500" cy="190500"/>
                                  <wp:effectExtent l="0" t="0" r="0" b="0"/>
                                  <wp:docPr id="8" name="Gráfico 8" descr="Marca de verifi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90500" cy="190500"/>
                                          </a:xfrm>
                                          <a:prstGeom prst="rect">
                                            <a:avLst/>
                                          </a:prstGeom>
                                        </pic:spPr>
                                      </pic:pic>
                                    </a:graphicData>
                                  </a:graphic>
                                </wp:inline>
                              </w:drawing>
                            </w:r>
                            <w:r>
                              <w:rPr>
                                <w:rFonts w:ascii="Arial" w:hAnsi="Arial" w:cs="Arial"/>
                                <w:color w:val="000000" w:themeColor="text1"/>
                                <w:sz w:val="18"/>
                                <w:szCs w:val="18"/>
                              </w:rPr>
                              <w:t xml:space="preserve"> </w:t>
                            </w:r>
                            <w:r w:rsidR="00D0624D">
                              <w:rPr>
                                <w:rFonts w:ascii="Arial" w:hAnsi="Arial" w:cs="Arial"/>
                                <w:color w:val="000000" w:themeColor="text1"/>
                                <w:sz w:val="18"/>
                                <w:szCs w:val="18"/>
                              </w:rPr>
                              <w:t xml:space="preserve">Realizar seguimiento al trámite de </w:t>
                            </w:r>
                            <w:r w:rsidR="00F916D1">
                              <w:rPr>
                                <w:rFonts w:ascii="Arial" w:hAnsi="Arial" w:cs="Arial"/>
                                <w:color w:val="000000" w:themeColor="text1"/>
                                <w:sz w:val="18"/>
                                <w:szCs w:val="18"/>
                              </w:rPr>
                              <w:t>l</w:t>
                            </w:r>
                            <w:r w:rsidR="00D0624D">
                              <w:rPr>
                                <w:rFonts w:ascii="Arial" w:hAnsi="Arial" w:cs="Arial"/>
                                <w:color w:val="000000" w:themeColor="text1"/>
                                <w:sz w:val="18"/>
                                <w:szCs w:val="18"/>
                              </w:rPr>
                              <w:t>as PQRSD</w:t>
                            </w:r>
                          </w:p>
                        </w:txbxContent>
                      </v:textbox>
                      <w10:anchorlock/>
                    </v:rect>
                  </w:pict>
                </mc:Fallback>
              </mc:AlternateContent>
            </w:r>
          </w:p>
          <w:p w14:paraId="2237B866" w14:textId="3961F8CC" w:rsidR="00F9226F" w:rsidRPr="003F0532" w:rsidRDefault="00F9226F" w:rsidP="00565BC3">
            <w:pPr>
              <w:jc w:val="both"/>
              <w:rPr>
                <w:rFonts w:ascii="Arial" w:eastAsia="Arial" w:hAnsi="Arial" w:cs="Arial"/>
                <w:bCs/>
                <w:color w:val="000000" w:themeColor="text1"/>
                <w:sz w:val="18"/>
                <w:szCs w:val="18"/>
                <w:lang w:val="es-MX" w:eastAsia="es-ES"/>
              </w:rPr>
            </w:pPr>
            <w:r w:rsidRPr="003F0532">
              <w:rPr>
                <w:rFonts w:ascii="Arial" w:hAnsi="Arial" w:cs="Arial"/>
                <w:noProof/>
                <w:color w:val="000000" w:themeColor="text1"/>
                <w:sz w:val="18"/>
                <w:szCs w:val="18"/>
                <w:lang w:eastAsia="es-CO"/>
              </w:rPr>
              <mc:AlternateContent>
                <mc:Choice Requires="wps">
                  <w:drawing>
                    <wp:inline distT="0" distB="0" distL="0" distR="0" wp14:anchorId="7E927509" wp14:editId="53A0CCAF">
                      <wp:extent cx="0" cy="638175"/>
                      <wp:effectExtent l="76200" t="0" r="76200" b="47625"/>
                      <wp:docPr id="27" name="Conector recto de flecha 27" descr="Conector recto flecha"/>
                      <wp:cNvGraphicFramePr/>
                      <a:graphic xmlns:a="http://schemas.openxmlformats.org/drawingml/2006/main">
                        <a:graphicData uri="http://schemas.microsoft.com/office/word/2010/wordprocessingShape">
                          <wps:wsp>
                            <wps:cNvCnPr/>
                            <wps:spPr>
                              <a:xfrm>
                                <a:off x="0" y="0"/>
                                <a:ext cx="0" cy="638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09B91785" id="Conector recto de flecha 27" o:spid="_x0000_s1026" type="#_x0000_t32" alt="Conector recto flecha" style="width:0;height:50.2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" strokecolor="black [3213]" strokeweight=".5pt">
                      <v:stroke endarrow="block" joinstyle="miter"/>
                      <w10:anchorlock/>
                    </v:shape>
                  </w:pict>
                </mc:Fallback>
              </mc:AlternateContent>
            </w:r>
          </w:p>
          <w:p w14:paraId="5C100DA0" w14:textId="1D10216E" w:rsidR="00F9226F" w:rsidRPr="003F0532" w:rsidRDefault="00F9226F" w:rsidP="00565BC3">
            <w:pPr>
              <w:jc w:val="both"/>
              <w:rPr>
                <w:rFonts w:ascii="Arial" w:hAnsi="Arial" w:cs="Arial"/>
                <w:noProof/>
                <w:color w:val="000000" w:themeColor="text1"/>
                <w:sz w:val="18"/>
                <w:szCs w:val="18"/>
              </w:rPr>
            </w:pPr>
          </w:p>
        </w:tc>
        <w:tc>
          <w:tcPr>
            <w:tcW w:w="992" w:type="dxa"/>
            <w:tcBorders>
              <w:top w:val="single" w:sz="4" w:space="0" w:color="auto"/>
              <w:left w:val="nil"/>
              <w:bottom w:val="single" w:sz="4" w:space="0" w:color="auto"/>
              <w:right w:val="single" w:sz="4" w:space="0" w:color="auto"/>
            </w:tcBorders>
          </w:tcPr>
          <w:p w14:paraId="7DDD4084" w14:textId="77777777" w:rsidR="00F9226F" w:rsidRPr="003F0532" w:rsidRDefault="00F9226F" w:rsidP="00565BC3">
            <w:pPr>
              <w:jc w:val="both"/>
              <w:rPr>
                <w:rFonts w:ascii="Arial" w:hAnsi="Arial" w:cs="Arial"/>
                <w:bCs/>
                <w:color w:val="000000" w:themeColor="text1"/>
                <w:sz w:val="18"/>
                <w:szCs w:val="18"/>
                <w:lang w:val="es-ES" w:eastAsia="es-ES"/>
              </w:rPr>
            </w:pPr>
          </w:p>
          <w:p w14:paraId="15D2539F" w14:textId="165CB6CB" w:rsidR="00F9226F" w:rsidRPr="003F0532" w:rsidRDefault="00F9226F" w:rsidP="00565BC3">
            <w:pPr>
              <w:jc w:val="both"/>
              <w:rPr>
                <w:rFonts w:ascii="Arial" w:hAnsi="Arial" w:cs="Arial"/>
                <w:bCs/>
                <w:color w:val="000000" w:themeColor="text1"/>
                <w:sz w:val="18"/>
                <w:szCs w:val="18"/>
                <w:lang w:val="es-ES" w:eastAsia="es-E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AC3BA2" w14:textId="77777777" w:rsidR="00F9226F" w:rsidRPr="003F0532" w:rsidRDefault="00F9226F" w:rsidP="00565BC3">
            <w:pPr>
              <w:jc w:val="both"/>
              <w:rPr>
                <w:rFonts w:ascii="Arial" w:hAnsi="Arial" w:cs="Arial"/>
                <w:bCs/>
                <w:color w:val="000000" w:themeColor="text1"/>
                <w:sz w:val="18"/>
                <w:szCs w:val="18"/>
                <w:lang w:val="es-ES" w:eastAsia="es-ES"/>
              </w:rPr>
            </w:pPr>
          </w:p>
          <w:p w14:paraId="4F529A65" w14:textId="0EE8CE5E" w:rsidR="00F9226F" w:rsidRPr="003F0532" w:rsidRDefault="00F9226F" w:rsidP="00565BC3">
            <w:pPr>
              <w:jc w:val="both"/>
              <w:rPr>
                <w:rFonts w:ascii="Arial" w:hAnsi="Arial" w:cs="Arial"/>
                <w:bCs/>
                <w:color w:val="000000" w:themeColor="text1"/>
                <w:sz w:val="18"/>
                <w:szCs w:val="18"/>
                <w:lang w:val="es-ES" w:eastAsia="es-ES"/>
              </w:rPr>
            </w:pPr>
          </w:p>
          <w:p w14:paraId="1441A579" w14:textId="3575C4B6" w:rsidR="00F9226F" w:rsidRPr="003F0532" w:rsidRDefault="00F9226F" w:rsidP="00565BC3">
            <w:pPr>
              <w:jc w:val="both"/>
              <w:rPr>
                <w:rFonts w:ascii="Arial" w:hAnsi="Arial" w:cs="Arial"/>
                <w:bCs/>
                <w:color w:val="000000" w:themeColor="text1"/>
                <w:sz w:val="18"/>
                <w:szCs w:val="18"/>
                <w:lang w:val="es-ES" w:eastAsia="es-ES"/>
              </w:rPr>
            </w:pPr>
          </w:p>
          <w:p w14:paraId="0457D988" w14:textId="77777777" w:rsidR="00F916D1" w:rsidRDefault="00F916D1" w:rsidP="00F916D1">
            <w:pPr>
              <w:jc w:val="both"/>
              <w:rPr>
                <w:rFonts w:ascii="Arial" w:hAnsi="Arial" w:cs="Arial"/>
                <w:color w:val="000000" w:themeColor="text1"/>
                <w:sz w:val="18"/>
                <w:szCs w:val="18"/>
              </w:rPr>
            </w:pPr>
            <w:r w:rsidRPr="003F0532">
              <w:rPr>
                <w:rFonts w:ascii="Arial" w:hAnsi="Arial" w:cs="Arial"/>
                <w:color w:val="000000" w:themeColor="text1"/>
                <w:sz w:val="18"/>
                <w:szCs w:val="18"/>
              </w:rPr>
              <w:t>Sistema</w:t>
            </w:r>
            <w:r>
              <w:rPr>
                <w:rFonts w:ascii="Arial" w:hAnsi="Arial" w:cs="Arial"/>
                <w:color w:val="000000" w:themeColor="text1"/>
                <w:sz w:val="18"/>
                <w:szCs w:val="18"/>
              </w:rPr>
              <w:t xml:space="preserve"> Distrital para la Gestión de Peticione</w:t>
            </w:r>
            <w:r w:rsidRPr="003F0532">
              <w:rPr>
                <w:rFonts w:ascii="Arial" w:hAnsi="Arial" w:cs="Arial"/>
                <w:color w:val="000000" w:themeColor="text1"/>
                <w:sz w:val="18"/>
                <w:szCs w:val="18"/>
              </w:rPr>
              <w:t>s</w:t>
            </w:r>
            <w:r>
              <w:rPr>
                <w:rFonts w:ascii="Arial" w:hAnsi="Arial" w:cs="Arial"/>
                <w:color w:val="000000" w:themeColor="text1"/>
                <w:sz w:val="18"/>
                <w:szCs w:val="18"/>
              </w:rPr>
              <w:t xml:space="preserve"> Ciudadanas. </w:t>
            </w:r>
          </w:p>
          <w:p w14:paraId="3940FA4B" w14:textId="77777777" w:rsidR="00F916D1" w:rsidRPr="003F0532" w:rsidRDefault="00F916D1" w:rsidP="00F916D1">
            <w:pPr>
              <w:jc w:val="both"/>
              <w:rPr>
                <w:rFonts w:ascii="Arial" w:hAnsi="Arial" w:cs="Arial"/>
                <w:color w:val="000000" w:themeColor="text1"/>
                <w:sz w:val="18"/>
                <w:szCs w:val="18"/>
              </w:rPr>
            </w:pPr>
          </w:p>
          <w:p w14:paraId="5FC82DA3" w14:textId="5AB8F96B" w:rsidR="0096055B" w:rsidRDefault="00F916D1" w:rsidP="00F916D1">
            <w:pPr>
              <w:jc w:val="both"/>
              <w:rPr>
                <w:rFonts w:ascii="Arial" w:hAnsi="Arial" w:cs="Arial"/>
                <w:color w:val="000000" w:themeColor="text1"/>
                <w:sz w:val="18"/>
                <w:szCs w:val="18"/>
              </w:rPr>
            </w:pPr>
            <w:r w:rsidRPr="00C74A12">
              <w:rPr>
                <w:rFonts w:ascii="Arial" w:hAnsi="Arial" w:cs="Arial"/>
                <w:color w:val="000000" w:themeColor="text1"/>
                <w:sz w:val="18"/>
                <w:szCs w:val="18"/>
              </w:rPr>
              <w:t>Sistema de Gestión Documental</w:t>
            </w:r>
            <w:r>
              <w:rPr>
                <w:rFonts w:ascii="Arial" w:hAnsi="Arial" w:cs="Arial"/>
                <w:color w:val="000000" w:themeColor="text1"/>
                <w:sz w:val="18"/>
                <w:szCs w:val="18"/>
              </w:rPr>
              <w:t xml:space="preserve"> UAECOB</w:t>
            </w:r>
            <w:r w:rsidRPr="003F0532">
              <w:rPr>
                <w:rFonts w:ascii="Arial" w:hAnsi="Arial" w:cs="Arial"/>
                <w:color w:val="000000" w:themeColor="text1"/>
                <w:sz w:val="18"/>
                <w:szCs w:val="18"/>
              </w:rPr>
              <w:t xml:space="preserve"> </w:t>
            </w:r>
          </w:p>
          <w:p w14:paraId="05456C18" w14:textId="77777777" w:rsidR="00F916D1" w:rsidRPr="003F0532" w:rsidRDefault="00F916D1" w:rsidP="00F916D1">
            <w:pPr>
              <w:jc w:val="both"/>
              <w:rPr>
                <w:rFonts w:ascii="Arial" w:hAnsi="Arial" w:cs="Arial"/>
                <w:color w:val="000000" w:themeColor="text1"/>
                <w:sz w:val="18"/>
                <w:szCs w:val="18"/>
              </w:rPr>
            </w:pPr>
          </w:p>
          <w:p w14:paraId="44BE69E7" w14:textId="52F0EEB0" w:rsidR="00F9226F" w:rsidRPr="003F0532" w:rsidRDefault="00F9226F" w:rsidP="00565BC3">
            <w:pPr>
              <w:jc w:val="both"/>
              <w:rPr>
                <w:rFonts w:ascii="Arial" w:hAnsi="Arial" w:cs="Arial"/>
                <w:color w:val="000000" w:themeColor="text1"/>
                <w:sz w:val="18"/>
                <w:szCs w:val="18"/>
              </w:rPr>
            </w:pPr>
            <w:r w:rsidRPr="003F0532">
              <w:rPr>
                <w:rFonts w:ascii="Arial" w:hAnsi="Arial" w:cs="Arial"/>
                <w:color w:val="000000" w:themeColor="text1"/>
                <w:sz w:val="18"/>
                <w:szCs w:val="18"/>
              </w:rPr>
              <w:t>Correo electrónico</w:t>
            </w:r>
          </w:p>
        </w:tc>
        <w:tc>
          <w:tcPr>
            <w:tcW w:w="1843" w:type="dxa"/>
            <w:tcBorders>
              <w:left w:val="single" w:sz="4" w:space="0" w:color="auto"/>
            </w:tcBorders>
            <w:shd w:val="clear" w:color="auto" w:fill="auto"/>
          </w:tcPr>
          <w:p w14:paraId="56E16169" w14:textId="77777777" w:rsidR="00F916D1" w:rsidRDefault="00F916D1" w:rsidP="00565BC3">
            <w:pPr>
              <w:jc w:val="both"/>
              <w:rPr>
                <w:rFonts w:ascii="Arial" w:hAnsi="Arial" w:cs="Arial"/>
                <w:bCs/>
                <w:color w:val="000000" w:themeColor="text1"/>
                <w:sz w:val="18"/>
                <w:szCs w:val="18"/>
              </w:rPr>
            </w:pPr>
          </w:p>
          <w:p w14:paraId="31107382" w14:textId="77777777" w:rsidR="00F916D1" w:rsidRDefault="00F916D1" w:rsidP="00565BC3">
            <w:pPr>
              <w:jc w:val="both"/>
              <w:rPr>
                <w:rFonts w:ascii="Arial" w:hAnsi="Arial" w:cs="Arial"/>
                <w:bCs/>
                <w:color w:val="000000" w:themeColor="text1"/>
                <w:sz w:val="18"/>
                <w:szCs w:val="18"/>
              </w:rPr>
            </w:pPr>
          </w:p>
          <w:p w14:paraId="38661F0F" w14:textId="77777777" w:rsidR="00F916D1" w:rsidRDefault="00F916D1" w:rsidP="00565BC3">
            <w:pPr>
              <w:jc w:val="both"/>
              <w:rPr>
                <w:rFonts w:ascii="Arial" w:hAnsi="Arial" w:cs="Arial"/>
                <w:bCs/>
                <w:color w:val="000000" w:themeColor="text1"/>
                <w:sz w:val="18"/>
                <w:szCs w:val="18"/>
              </w:rPr>
            </w:pPr>
          </w:p>
          <w:p w14:paraId="57F19377" w14:textId="5F2C0FC7" w:rsidR="00F9226F" w:rsidRPr="003F0532" w:rsidRDefault="00F9226F" w:rsidP="00565BC3">
            <w:pPr>
              <w:jc w:val="both"/>
              <w:rPr>
                <w:rFonts w:ascii="Arial" w:hAnsi="Arial" w:cs="Arial"/>
                <w:color w:val="000000" w:themeColor="text1"/>
                <w:sz w:val="18"/>
                <w:szCs w:val="18"/>
              </w:rPr>
            </w:pPr>
            <w:r w:rsidRPr="003F0532">
              <w:rPr>
                <w:rFonts w:ascii="Arial" w:hAnsi="Arial" w:cs="Arial"/>
                <w:bCs/>
                <w:color w:val="000000" w:themeColor="text1"/>
                <w:sz w:val="18"/>
                <w:szCs w:val="18"/>
              </w:rPr>
              <w:t>Proceso Servicio a la ciudadanía</w:t>
            </w:r>
          </w:p>
        </w:tc>
        <w:tc>
          <w:tcPr>
            <w:tcW w:w="2126" w:type="dxa"/>
            <w:shd w:val="clear" w:color="auto" w:fill="auto"/>
            <w:vAlign w:val="center"/>
          </w:tcPr>
          <w:p w14:paraId="64D18CB8" w14:textId="5FA02D73" w:rsidR="00F916D1" w:rsidRPr="003F0532" w:rsidRDefault="00F9226F" w:rsidP="00F916D1">
            <w:pPr>
              <w:jc w:val="both"/>
              <w:rPr>
                <w:rFonts w:ascii="Arial" w:hAnsi="Arial" w:cs="Arial"/>
                <w:color w:val="000000" w:themeColor="text1"/>
                <w:sz w:val="18"/>
                <w:szCs w:val="18"/>
              </w:rPr>
            </w:pPr>
            <w:r w:rsidRPr="003F0532">
              <w:rPr>
                <w:rFonts w:ascii="Arial" w:hAnsi="Arial" w:cs="Arial"/>
                <w:color w:val="000000" w:themeColor="text1"/>
                <w:sz w:val="18"/>
                <w:szCs w:val="18"/>
              </w:rPr>
              <w:t>Semanalmente se remiten alertas</w:t>
            </w:r>
            <w:r w:rsidR="00F916D1">
              <w:rPr>
                <w:rFonts w:ascii="Arial" w:hAnsi="Arial" w:cs="Arial"/>
                <w:color w:val="000000" w:themeColor="text1"/>
                <w:sz w:val="18"/>
                <w:szCs w:val="18"/>
              </w:rPr>
              <w:t>.</w:t>
            </w:r>
          </w:p>
          <w:p w14:paraId="69B3202F" w14:textId="75DA3D35" w:rsidR="00F9226F" w:rsidRPr="003F0532" w:rsidRDefault="00F9226F" w:rsidP="00565BC3">
            <w:pPr>
              <w:jc w:val="both"/>
              <w:rPr>
                <w:rFonts w:ascii="Arial" w:hAnsi="Arial" w:cs="Arial"/>
                <w:color w:val="000000" w:themeColor="text1"/>
                <w:sz w:val="18"/>
                <w:szCs w:val="18"/>
              </w:rPr>
            </w:pPr>
          </w:p>
        </w:tc>
      </w:tr>
      <w:tr w:rsidR="00565BC3" w:rsidRPr="003F0532" w14:paraId="1FCDDEEA" w14:textId="77777777" w:rsidTr="004B45D3">
        <w:trPr>
          <w:trHeight w:val="737"/>
        </w:trPr>
        <w:tc>
          <w:tcPr>
            <w:tcW w:w="562" w:type="dxa"/>
            <w:tcBorders>
              <w:right w:val="single" w:sz="4" w:space="0" w:color="auto"/>
            </w:tcBorders>
            <w:shd w:val="clear" w:color="auto" w:fill="auto"/>
          </w:tcPr>
          <w:p w14:paraId="26D813BD" w14:textId="77777777" w:rsidR="00F9226F" w:rsidRPr="003F0532" w:rsidRDefault="00F9226F" w:rsidP="00565BC3">
            <w:pPr>
              <w:jc w:val="both"/>
              <w:rPr>
                <w:rFonts w:ascii="Arial" w:hAnsi="Arial" w:cs="Arial"/>
                <w:color w:val="000000" w:themeColor="text1"/>
                <w:sz w:val="18"/>
                <w:szCs w:val="18"/>
              </w:rPr>
            </w:pPr>
          </w:p>
          <w:p w14:paraId="46457E73" w14:textId="77777777" w:rsidR="00F9226F" w:rsidRPr="003F0532" w:rsidRDefault="00F9226F" w:rsidP="00565BC3">
            <w:pPr>
              <w:jc w:val="both"/>
              <w:rPr>
                <w:rFonts w:ascii="Arial" w:hAnsi="Arial" w:cs="Arial"/>
                <w:color w:val="000000" w:themeColor="text1"/>
                <w:sz w:val="18"/>
                <w:szCs w:val="18"/>
              </w:rPr>
            </w:pPr>
          </w:p>
          <w:p w14:paraId="191D2130" w14:textId="7BCB03D0" w:rsidR="00F9226F" w:rsidRPr="003F0532" w:rsidRDefault="00F9226F" w:rsidP="00565BC3">
            <w:pPr>
              <w:jc w:val="both"/>
              <w:rPr>
                <w:rFonts w:ascii="Arial" w:hAnsi="Arial" w:cs="Arial"/>
                <w:color w:val="000000" w:themeColor="text1"/>
                <w:sz w:val="18"/>
                <w:szCs w:val="18"/>
              </w:rPr>
            </w:pPr>
            <w:r w:rsidRPr="003F0532">
              <w:rPr>
                <w:rFonts w:ascii="Arial" w:hAnsi="Arial" w:cs="Arial"/>
                <w:color w:val="000000" w:themeColor="text1"/>
                <w:sz w:val="18"/>
                <w:szCs w:val="18"/>
              </w:rPr>
              <w:t>1</w:t>
            </w:r>
            <w:r w:rsidR="00923C0D">
              <w:rPr>
                <w:rFonts w:ascii="Arial" w:hAnsi="Arial" w:cs="Arial"/>
                <w:color w:val="000000" w:themeColor="text1"/>
                <w:sz w:val="18"/>
                <w:szCs w:val="18"/>
              </w:rPr>
              <w:t>1</w:t>
            </w:r>
          </w:p>
        </w:tc>
        <w:tc>
          <w:tcPr>
            <w:tcW w:w="3119" w:type="dxa"/>
            <w:tcBorders>
              <w:top w:val="single" w:sz="4" w:space="0" w:color="auto"/>
              <w:left w:val="single" w:sz="4" w:space="0" w:color="auto"/>
              <w:bottom w:val="single" w:sz="4" w:space="0" w:color="auto"/>
              <w:right w:val="nil"/>
            </w:tcBorders>
            <w:shd w:val="clear" w:color="auto" w:fill="auto"/>
          </w:tcPr>
          <w:p w14:paraId="292935C8" w14:textId="70412716" w:rsidR="00F9226F" w:rsidRPr="003F0532" w:rsidRDefault="00722D01" w:rsidP="00565BC3">
            <w:pPr>
              <w:jc w:val="both"/>
              <w:rPr>
                <w:rFonts w:ascii="Arial" w:hAnsi="Arial" w:cs="Arial"/>
                <w:color w:val="000000" w:themeColor="text1"/>
                <w:sz w:val="18"/>
                <w:szCs w:val="18"/>
              </w:rPr>
            </w:pPr>
            <w:r>
              <w:rPr>
                <w:rFonts w:ascii="Arial" w:hAnsi="Arial" w:cs="Arial"/>
                <w:noProof/>
                <w:color w:val="000000" w:themeColor="text1"/>
                <w:sz w:val="18"/>
                <w:szCs w:val="18"/>
                <w:lang w:eastAsia="es-CO"/>
              </w:rPr>
              <mc:AlternateContent>
                <mc:Choice Requires="wps">
                  <w:drawing>
                    <wp:anchor distT="0" distB="0" distL="114300" distR="114300" simplePos="0" relativeHeight="251660288" behindDoc="0" locked="0" layoutInCell="1" allowOverlap="1" wp14:anchorId="1D5C7DB1" wp14:editId="09E078E1">
                      <wp:simplePos x="0" y="0"/>
                      <wp:positionH relativeFrom="column">
                        <wp:posOffset>152400</wp:posOffset>
                      </wp:positionH>
                      <wp:positionV relativeFrom="paragraph">
                        <wp:posOffset>131445</wp:posOffset>
                      </wp:positionV>
                      <wp:extent cx="590550" cy="344170"/>
                      <wp:effectExtent l="0" t="0" r="19050" b="17780"/>
                      <wp:wrapNone/>
                      <wp:docPr id="5" name="Cuadro de texto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0550" cy="344170"/>
                              </a:xfrm>
                              <a:prstGeom prst="rect">
                                <a:avLst/>
                              </a:prstGeom>
                              <a:solidFill>
                                <a:schemeClr val="lt1"/>
                              </a:solidFill>
                              <a:ln w="6350">
                                <a:solidFill>
                                  <a:prstClr val="black"/>
                                </a:solidFill>
                              </a:ln>
                            </wps:spPr>
                            <wps:txbx>
                              <w:txbxContent>
                                <w:p w14:paraId="7551620E" w14:textId="3336F4CB" w:rsidR="00722D01" w:rsidRPr="00722D01" w:rsidRDefault="00722D01">
                                  <w:pPr>
                                    <w:rPr>
                                      <w:lang w:val="es-ES"/>
                                    </w:rPr>
                                  </w:pPr>
                                  <w:r>
                                    <w:rPr>
                                      <w:lang w:val="es-ES"/>
                                    </w:rPr>
                                    <w:t>Fin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5C7DB1" id="_x0000_t202" coordsize="21600,21600" o:spt="202" path="m,l,21600r21600,l21600,xe">
                      <v:stroke joinstyle="miter"/>
                      <v:path gradientshapeok="t" o:connecttype="rect"/>
                    </v:shapetype>
                    <v:shape id="Cuadro de texto 5" o:spid="_x0000_s1044" type="#_x0000_t202" alt="&quot;&quot;" style="position:absolute;left:0;text-align:left;margin-left:12pt;margin-top:10.35pt;width:46.5pt;height:2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" fillcolor="white [3201]" strokeweight=".5pt">
                      <v:textbox>
                        <w:txbxContent>
                          <w:p w14:paraId="7551620E" w14:textId="3336F4CB" w:rsidR="00722D01" w:rsidRPr="00722D01" w:rsidRDefault="00722D01">
                            <w:pPr>
                              <w:rPr>
                                <w:lang w:val="es-ES"/>
                              </w:rPr>
                            </w:pPr>
                            <w:r>
                              <w:rPr>
                                <w:lang w:val="es-ES"/>
                              </w:rPr>
                              <w:t>Fin</w:t>
                            </w:r>
                          </w:p>
                        </w:txbxContent>
                      </v:textbox>
                    </v:shape>
                  </w:pict>
                </mc:Fallback>
              </mc:AlternateContent>
            </w:r>
          </w:p>
          <w:p w14:paraId="056CD492" w14:textId="396EF1DB" w:rsidR="00F9226F" w:rsidRPr="003F0532" w:rsidRDefault="00722D01" w:rsidP="00565BC3">
            <w:pPr>
              <w:jc w:val="both"/>
              <w:rPr>
                <w:rFonts w:ascii="Arial" w:hAnsi="Arial" w:cs="Arial"/>
                <w:color w:val="000000" w:themeColor="text1"/>
                <w:sz w:val="18"/>
                <w:szCs w:val="18"/>
              </w:rPr>
            </w:pPr>
            <w:r w:rsidRPr="003F0532">
              <w:rPr>
                <w:rFonts w:ascii="Arial" w:hAnsi="Arial" w:cs="Arial"/>
                <w:noProof/>
                <w:color w:val="000000" w:themeColor="text1"/>
                <w:sz w:val="18"/>
                <w:szCs w:val="18"/>
                <w:lang w:eastAsia="es-CO"/>
              </w:rPr>
              <mc:AlternateContent>
                <mc:Choice Requires="wps">
                  <w:drawing>
                    <wp:inline distT="0" distB="0" distL="0" distR="0" wp14:anchorId="773DA50A" wp14:editId="12F16AD8">
                      <wp:extent cx="878205" cy="344170"/>
                      <wp:effectExtent l="0" t="0" r="17145" b="17780"/>
                      <wp:docPr id="64" name="Rectángulo: esquinas redondeadas 64"/>
                      <wp:cNvGraphicFramePr/>
                      <a:graphic xmlns:a="http://schemas.openxmlformats.org/drawingml/2006/main">
                        <a:graphicData uri="http://schemas.microsoft.com/office/word/2010/wordprocessingShape">
                          <wps:wsp>
                            <wps:cNvSpPr/>
                            <wps:spPr>
                              <a:xfrm>
                                <a:off x="0" y="0"/>
                                <a:ext cx="878205" cy="344170"/>
                              </a:xfrm>
                              <a:prstGeom prst="roundRect">
                                <a:avLst>
                                  <a:gd name="adj" fmla="val 50000"/>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7C81F7" w14:textId="77777777" w:rsidR="00722D01" w:rsidRPr="0005107D" w:rsidRDefault="00722D01" w:rsidP="00722D01">
                                  <w:pPr>
                                    <w:jc w:val="center"/>
                                    <w:rPr>
                                      <w:color w:val="000000" w:themeColor="text1"/>
                                    </w:rPr>
                                  </w:pPr>
                                  <w:proofErr w:type="spellStart"/>
                                  <w:r w:rsidRPr="0005107D">
                                    <w:rPr>
                                      <w:color w:val="000000" w:themeColor="text1"/>
                                    </w:rPr>
                                    <w:t>FI</w:t>
                                  </w:r>
                                  <w:r>
                                    <w:rPr>
                                      <w:color w:val="000000" w:themeColor="text1"/>
                                    </w:rPr>
                                    <w:t>Fin</w:t>
                                  </w:r>
                                  <w:r w:rsidRPr="0005107D">
                                    <w:rPr>
                                      <w:color w:val="000000" w:themeColor="text1"/>
                                    </w:rPr>
                                    <w:t>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73DA50A" id="Rectángulo: esquinas redondeadas 64" o:spid="_x0000_s1045" style="width:69.15pt;height:27.1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" filled="f" strokecolor="#0d0d0d [3069]" strokeweight="1pt">
                      <v:stroke joinstyle="miter"/>
                      <v:textbox>
                        <w:txbxContent>
                          <w:p w14:paraId="337C81F7" w14:textId="77777777" w:rsidR="00722D01" w:rsidRPr="0005107D" w:rsidRDefault="00722D01" w:rsidP="00722D01">
                            <w:pPr>
                              <w:jc w:val="center"/>
                              <w:rPr>
                                <w:color w:val="000000" w:themeColor="text1"/>
                              </w:rPr>
                            </w:pPr>
                            <w:proofErr w:type="spellStart"/>
                            <w:r w:rsidRPr="0005107D">
                              <w:rPr>
                                <w:color w:val="000000" w:themeColor="text1"/>
                              </w:rPr>
                              <w:t>FI</w:t>
                            </w:r>
                            <w:r>
                              <w:rPr>
                                <w:color w:val="000000" w:themeColor="text1"/>
                              </w:rPr>
                              <w:t>Fin</w:t>
                            </w:r>
                            <w:r w:rsidRPr="0005107D">
                              <w:rPr>
                                <w:color w:val="000000" w:themeColor="text1"/>
                              </w:rPr>
                              <w:t>N</w:t>
                            </w:r>
                            <w:proofErr w:type="spellEnd"/>
                          </w:p>
                        </w:txbxContent>
                      </v:textbox>
                      <w10:anchorlock/>
                    </v:roundrect>
                  </w:pict>
                </mc:Fallback>
              </mc:AlternateContent>
            </w:r>
          </w:p>
          <w:p w14:paraId="606528B3" w14:textId="77777777" w:rsidR="00F9226F" w:rsidRPr="003F0532" w:rsidRDefault="00F9226F" w:rsidP="00565BC3">
            <w:pPr>
              <w:jc w:val="both"/>
              <w:rPr>
                <w:rFonts w:ascii="Arial" w:hAnsi="Arial" w:cs="Arial"/>
                <w:color w:val="000000" w:themeColor="text1"/>
                <w:sz w:val="18"/>
                <w:szCs w:val="18"/>
              </w:rPr>
            </w:pPr>
          </w:p>
          <w:p w14:paraId="0D8EE88C" w14:textId="73F90A84" w:rsidR="00F9226F" w:rsidRPr="003F0532" w:rsidRDefault="00F9226F" w:rsidP="00565BC3">
            <w:pPr>
              <w:jc w:val="both"/>
              <w:rPr>
                <w:rFonts w:ascii="Arial" w:hAnsi="Arial" w:cs="Arial"/>
                <w:noProof/>
                <w:color w:val="000000" w:themeColor="text1"/>
                <w:sz w:val="18"/>
                <w:szCs w:val="18"/>
              </w:rPr>
            </w:pPr>
          </w:p>
        </w:tc>
        <w:tc>
          <w:tcPr>
            <w:tcW w:w="992" w:type="dxa"/>
            <w:tcBorders>
              <w:top w:val="single" w:sz="4" w:space="0" w:color="auto"/>
              <w:left w:val="nil"/>
              <w:bottom w:val="single" w:sz="4" w:space="0" w:color="auto"/>
              <w:right w:val="single" w:sz="4" w:space="0" w:color="auto"/>
            </w:tcBorders>
          </w:tcPr>
          <w:p w14:paraId="2312157A" w14:textId="77777777" w:rsidR="00F9226F" w:rsidRPr="003F0532" w:rsidRDefault="00F9226F" w:rsidP="00565BC3">
            <w:pPr>
              <w:jc w:val="both"/>
              <w:rPr>
                <w:rFonts w:ascii="Arial" w:hAnsi="Arial" w:cs="Arial"/>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BB4AED" w14:textId="2FC7E7BD" w:rsidR="00F9226F" w:rsidRPr="003F0532" w:rsidRDefault="00F9226F" w:rsidP="00565BC3">
            <w:pPr>
              <w:jc w:val="both"/>
              <w:rPr>
                <w:rFonts w:ascii="Arial" w:hAnsi="Arial" w:cs="Arial"/>
                <w:color w:val="000000" w:themeColor="text1"/>
                <w:sz w:val="18"/>
                <w:szCs w:val="18"/>
              </w:rPr>
            </w:pPr>
          </w:p>
        </w:tc>
        <w:tc>
          <w:tcPr>
            <w:tcW w:w="1843" w:type="dxa"/>
            <w:tcBorders>
              <w:left w:val="single" w:sz="4" w:space="0" w:color="auto"/>
            </w:tcBorders>
            <w:shd w:val="clear" w:color="auto" w:fill="auto"/>
          </w:tcPr>
          <w:p w14:paraId="4A362F14" w14:textId="77777777" w:rsidR="00F9226F" w:rsidRPr="003F0532" w:rsidRDefault="00F9226F" w:rsidP="00565BC3">
            <w:pPr>
              <w:jc w:val="both"/>
              <w:rPr>
                <w:rFonts w:ascii="Arial" w:hAnsi="Arial" w:cs="Arial"/>
                <w:color w:val="000000" w:themeColor="text1"/>
                <w:sz w:val="18"/>
                <w:szCs w:val="18"/>
              </w:rPr>
            </w:pPr>
          </w:p>
        </w:tc>
        <w:tc>
          <w:tcPr>
            <w:tcW w:w="2126" w:type="dxa"/>
            <w:shd w:val="clear" w:color="auto" w:fill="auto"/>
          </w:tcPr>
          <w:p w14:paraId="1BB8E8F6" w14:textId="77777777" w:rsidR="00F9226F" w:rsidRPr="003F0532" w:rsidRDefault="00F9226F" w:rsidP="00565BC3">
            <w:pPr>
              <w:jc w:val="both"/>
              <w:rPr>
                <w:rFonts w:ascii="Arial" w:hAnsi="Arial" w:cs="Arial"/>
                <w:color w:val="000000" w:themeColor="text1"/>
                <w:sz w:val="18"/>
                <w:szCs w:val="18"/>
              </w:rPr>
            </w:pPr>
          </w:p>
        </w:tc>
      </w:tr>
    </w:tbl>
    <w:p w14:paraId="52FCFDD2" w14:textId="4EA2332F" w:rsidR="00DA3294" w:rsidRPr="003F0532" w:rsidRDefault="00DA3294" w:rsidP="00565BC3">
      <w:pPr>
        <w:spacing w:line="240" w:lineRule="auto"/>
        <w:jc w:val="both"/>
        <w:rPr>
          <w:rFonts w:ascii="Arial" w:hAnsi="Arial" w:cs="Arial"/>
          <w:color w:val="000000" w:themeColor="text1"/>
          <w:sz w:val="18"/>
          <w:szCs w:val="18"/>
        </w:rPr>
      </w:pPr>
    </w:p>
    <w:p w14:paraId="690CA37C" w14:textId="53EE7204" w:rsidR="00991744" w:rsidRPr="000F7C1F" w:rsidRDefault="00E82849" w:rsidP="002E1055">
      <w:pPr>
        <w:pStyle w:val="Ttulo1"/>
        <w:shd w:val="clear" w:color="auto" w:fill="auto"/>
        <w:jc w:val="left"/>
        <w:rPr>
          <w:rFonts w:cs="Arial"/>
          <w:sz w:val="24"/>
          <w:szCs w:val="24"/>
        </w:rPr>
      </w:pPr>
      <w:bookmarkStart w:id="17" w:name="_Hlk75635994"/>
      <w:r w:rsidRPr="000F7C1F">
        <w:rPr>
          <w:rFonts w:cs="Arial"/>
          <w:sz w:val="24"/>
          <w:szCs w:val="24"/>
        </w:rPr>
        <w:t xml:space="preserve">DOCUMENTOS RELACIONADOS </w:t>
      </w:r>
    </w:p>
    <w:p w14:paraId="2B6A6257" w14:textId="2D290E38" w:rsidR="00903A90" w:rsidRPr="000F7C1F" w:rsidRDefault="00903A90" w:rsidP="00565BC3">
      <w:pPr>
        <w:spacing w:line="240" w:lineRule="auto"/>
        <w:jc w:val="both"/>
        <w:rPr>
          <w:rFonts w:ascii="Arial" w:hAnsi="Arial" w:cs="Arial"/>
          <w:color w:val="000000" w:themeColor="text1"/>
          <w:sz w:val="24"/>
          <w:szCs w:val="24"/>
        </w:rPr>
      </w:pPr>
    </w:p>
    <w:tbl>
      <w:tblPr>
        <w:tblStyle w:val="Tablaconcuadrcula"/>
        <w:tblW w:w="0" w:type="auto"/>
        <w:tblLook w:val="04A0" w:firstRow="1" w:lastRow="0" w:firstColumn="1" w:lastColumn="0" w:noHBand="0" w:noVBand="1"/>
      </w:tblPr>
      <w:tblGrid>
        <w:gridCol w:w="2382"/>
        <w:gridCol w:w="7672"/>
      </w:tblGrid>
      <w:tr w:rsidR="00565BC3" w:rsidRPr="000F7C1F" w14:paraId="145215FF" w14:textId="77777777" w:rsidTr="00A40DB3">
        <w:trPr>
          <w:trHeight w:val="322"/>
        </w:trPr>
        <w:tc>
          <w:tcPr>
            <w:tcW w:w="2382" w:type="dxa"/>
            <w:shd w:val="clear" w:color="auto" w:fill="F2F2F2" w:themeFill="background1" w:themeFillShade="F2"/>
          </w:tcPr>
          <w:p w14:paraId="10E530F4" w14:textId="08AD9521" w:rsidR="00991744" w:rsidRPr="00323314" w:rsidRDefault="00991744" w:rsidP="00323314">
            <w:pPr>
              <w:jc w:val="center"/>
              <w:rPr>
                <w:rFonts w:ascii="Arial" w:hAnsi="Arial" w:cs="Arial"/>
                <w:b/>
                <w:bCs/>
                <w:color w:val="000000" w:themeColor="text1"/>
                <w:sz w:val="24"/>
                <w:szCs w:val="24"/>
              </w:rPr>
            </w:pPr>
            <w:bookmarkStart w:id="18" w:name="_Hlk75636034"/>
            <w:r w:rsidRPr="00323314">
              <w:rPr>
                <w:rFonts w:ascii="Arial" w:hAnsi="Arial" w:cs="Arial"/>
                <w:b/>
                <w:bCs/>
                <w:color w:val="000000" w:themeColor="text1"/>
                <w:sz w:val="24"/>
                <w:szCs w:val="24"/>
              </w:rPr>
              <w:t>CÓDIGO</w:t>
            </w:r>
          </w:p>
        </w:tc>
        <w:tc>
          <w:tcPr>
            <w:tcW w:w="7672" w:type="dxa"/>
            <w:shd w:val="clear" w:color="auto" w:fill="F2F2F2" w:themeFill="background1" w:themeFillShade="F2"/>
          </w:tcPr>
          <w:p w14:paraId="4393B34B" w14:textId="77777777" w:rsidR="00991744" w:rsidRPr="00323314" w:rsidRDefault="00991744" w:rsidP="00323314">
            <w:pPr>
              <w:jc w:val="center"/>
              <w:rPr>
                <w:rFonts w:ascii="Arial" w:hAnsi="Arial" w:cs="Arial"/>
                <w:b/>
                <w:bCs/>
                <w:color w:val="000000" w:themeColor="text1"/>
                <w:sz w:val="24"/>
                <w:szCs w:val="24"/>
              </w:rPr>
            </w:pPr>
            <w:r w:rsidRPr="00323314">
              <w:rPr>
                <w:rFonts w:ascii="Arial" w:hAnsi="Arial" w:cs="Arial"/>
                <w:b/>
                <w:bCs/>
                <w:color w:val="000000" w:themeColor="text1"/>
                <w:sz w:val="24"/>
                <w:szCs w:val="24"/>
              </w:rPr>
              <w:t>DOCUMENTO</w:t>
            </w:r>
          </w:p>
        </w:tc>
      </w:tr>
      <w:tr w:rsidR="00B740AD" w:rsidRPr="000F7C1F" w14:paraId="613D5BBF" w14:textId="77777777" w:rsidTr="00A40DB3">
        <w:tc>
          <w:tcPr>
            <w:tcW w:w="2382" w:type="dxa"/>
          </w:tcPr>
          <w:p w14:paraId="53F31CEA" w14:textId="0E8F38A6" w:rsidR="00B740AD" w:rsidRPr="000F7C1F" w:rsidRDefault="00B740AD" w:rsidP="00B740AD">
            <w:pPr>
              <w:jc w:val="both"/>
              <w:rPr>
                <w:rFonts w:ascii="Arial" w:hAnsi="Arial" w:cs="Arial"/>
                <w:color w:val="FF0000"/>
                <w:sz w:val="24"/>
                <w:szCs w:val="24"/>
              </w:rPr>
            </w:pPr>
            <w:r w:rsidRPr="000F7C1F">
              <w:rPr>
                <w:rFonts w:ascii="Arial" w:hAnsi="Arial" w:cs="Arial"/>
                <w:color w:val="000000" w:themeColor="text1"/>
                <w:sz w:val="24"/>
                <w:szCs w:val="24"/>
              </w:rPr>
              <w:t>SC-PR0</w:t>
            </w:r>
            <w:r w:rsidR="00F072A4">
              <w:rPr>
                <w:rFonts w:ascii="Arial" w:hAnsi="Arial" w:cs="Arial"/>
                <w:color w:val="000000" w:themeColor="text1"/>
                <w:sz w:val="24"/>
                <w:szCs w:val="24"/>
              </w:rPr>
              <w:t>5</w:t>
            </w:r>
            <w:r w:rsidRPr="000F7C1F">
              <w:rPr>
                <w:rFonts w:ascii="Arial" w:hAnsi="Arial" w:cs="Arial"/>
                <w:color w:val="000000" w:themeColor="text1"/>
                <w:sz w:val="24"/>
                <w:szCs w:val="24"/>
              </w:rPr>
              <w:t>-IN01</w:t>
            </w:r>
          </w:p>
        </w:tc>
        <w:tc>
          <w:tcPr>
            <w:tcW w:w="7672" w:type="dxa"/>
          </w:tcPr>
          <w:p w14:paraId="30A912A7" w14:textId="198BAC61" w:rsidR="00B740AD" w:rsidRPr="000F7C1F" w:rsidRDefault="00B740AD" w:rsidP="00B740AD">
            <w:pPr>
              <w:jc w:val="both"/>
              <w:rPr>
                <w:rFonts w:ascii="Arial" w:hAnsi="Arial" w:cs="Arial"/>
                <w:b/>
                <w:bCs/>
                <w:color w:val="000000" w:themeColor="text1"/>
                <w:sz w:val="24"/>
                <w:szCs w:val="24"/>
              </w:rPr>
            </w:pPr>
            <w:r w:rsidRPr="000F7C1F">
              <w:rPr>
                <w:rFonts w:ascii="Arial" w:hAnsi="Arial" w:cs="Arial"/>
                <w:bCs/>
                <w:color w:val="000000" w:themeColor="text1"/>
                <w:sz w:val="24"/>
                <w:szCs w:val="24"/>
              </w:rPr>
              <w:t>Canales de interacción ciudadana Bomberos Bogotá</w:t>
            </w:r>
          </w:p>
        </w:tc>
      </w:tr>
      <w:tr w:rsidR="00B740AD" w:rsidRPr="000F7C1F" w14:paraId="3240575E" w14:textId="77777777" w:rsidTr="00A40DB3">
        <w:tc>
          <w:tcPr>
            <w:tcW w:w="2382" w:type="dxa"/>
          </w:tcPr>
          <w:p w14:paraId="233FFE6D" w14:textId="7F4B7F5E" w:rsidR="00B740AD" w:rsidRPr="00F072A4" w:rsidRDefault="00B740AD" w:rsidP="00B740AD">
            <w:pPr>
              <w:jc w:val="both"/>
              <w:rPr>
                <w:rFonts w:ascii="Arial" w:hAnsi="Arial" w:cs="Arial"/>
                <w:sz w:val="24"/>
                <w:szCs w:val="24"/>
                <w:highlight w:val="yellow"/>
              </w:rPr>
            </w:pPr>
            <w:r w:rsidRPr="00F072A4">
              <w:rPr>
                <w:rFonts w:ascii="Arial" w:hAnsi="Arial" w:cs="Arial"/>
                <w:sz w:val="24"/>
                <w:szCs w:val="24"/>
              </w:rPr>
              <w:t>SC-PR0</w:t>
            </w:r>
            <w:r w:rsidR="00F072A4">
              <w:rPr>
                <w:rFonts w:ascii="Arial" w:hAnsi="Arial" w:cs="Arial"/>
                <w:sz w:val="24"/>
                <w:szCs w:val="24"/>
              </w:rPr>
              <w:t>5</w:t>
            </w:r>
            <w:r w:rsidRPr="00F072A4">
              <w:rPr>
                <w:rFonts w:ascii="Arial" w:hAnsi="Arial" w:cs="Arial"/>
                <w:sz w:val="24"/>
                <w:szCs w:val="24"/>
              </w:rPr>
              <w:t>-FT01</w:t>
            </w:r>
          </w:p>
        </w:tc>
        <w:tc>
          <w:tcPr>
            <w:tcW w:w="7672" w:type="dxa"/>
          </w:tcPr>
          <w:p w14:paraId="691052AB" w14:textId="68C34F5D" w:rsidR="00B740AD" w:rsidRPr="00323314" w:rsidRDefault="00B740AD" w:rsidP="00B740AD">
            <w:pPr>
              <w:jc w:val="both"/>
              <w:rPr>
                <w:rFonts w:ascii="Arial" w:hAnsi="Arial" w:cs="Arial"/>
                <w:color w:val="000000" w:themeColor="text1"/>
                <w:sz w:val="24"/>
                <w:szCs w:val="24"/>
              </w:rPr>
            </w:pPr>
            <w:r w:rsidRPr="00323314">
              <w:rPr>
                <w:rFonts w:ascii="Arial" w:hAnsi="Arial" w:cs="Arial"/>
                <w:color w:val="000000" w:themeColor="text1"/>
                <w:sz w:val="24"/>
                <w:szCs w:val="24"/>
              </w:rPr>
              <w:t>Acto administrativo motivado</w:t>
            </w:r>
          </w:p>
        </w:tc>
      </w:tr>
      <w:tr w:rsidR="00264120" w:rsidRPr="000F7C1F" w14:paraId="4FA0E645" w14:textId="77777777" w:rsidTr="00A40DB3">
        <w:tc>
          <w:tcPr>
            <w:tcW w:w="2382" w:type="dxa"/>
          </w:tcPr>
          <w:p w14:paraId="00CEEE5A" w14:textId="0A0D5FF4" w:rsidR="00264120" w:rsidRPr="00F072A4" w:rsidRDefault="00264120" w:rsidP="00264120">
            <w:pPr>
              <w:jc w:val="both"/>
              <w:rPr>
                <w:rFonts w:ascii="Arial" w:hAnsi="Arial" w:cs="Arial"/>
                <w:sz w:val="24"/>
                <w:szCs w:val="24"/>
              </w:rPr>
            </w:pPr>
            <w:r>
              <w:rPr>
                <w:rFonts w:ascii="Arial" w:hAnsi="Arial" w:cs="Arial"/>
                <w:color w:val="000000" w:themeColor="text1"/>
                <w:sz w:val="24"/>
                <w:szCs w:val="24"/>
              </w:rPr>
              <w:t>SC-PR05-FT02</w:t>
            </w:r>
          </w:p>
        </w:tc>
        <w:tc>
          <w:tcPr>
            <w:tcW w:w="7672" w:type="dxa"/>
          </w:tcPr>
          <w:p w14:paraId="1D9A9DB5" w14:textId="3E26C698" w:rsidR="00264120" w:rsidRPr="00323314" w:rsidRDefault="00264120" w:rsidP="00264120">
            <w:pPr>
              <w:jc w:val="both"/>
              <w:rPr>
                <w:rFonts w:ascii="Arial" w:hAnsi="Arial" w:cs="Arial"/>
                <w:color w:val="000000" w:themeColor="text1"/>
                <w:sz w:val="24"/>
                <w:szCs w:val="24"/>
              </w:rPr>
            </w:pPr>
            <w:r w:rsidRPr="000F7C1F">
              <w:rPr>
                <w:rFonts w:ascii="Arial" w:hAnsi="Arial" w:cs="Arial"/>
                <w:bCs/>
                <w:color w:val="000000" w:themeColor="text1"/>
                <w:sz w:val="24"/>
                <w:szCs w:val="24"/>
              </w:rPr>
              <w:t>Compromiso de confidencialidad, reserva y no divulgación de la información</w:t>
            </w:r>
          </w:p>
        </w:tc>
      </w:tr>
      <w:tr w:rsidR="00264120" w:rsidRPr="000F7C1F" w14:paraId="7E9AEF7F" w14:textId="77777777" w:rsidTr="00A40DB3">
        <w:tc>
          <w:tcPr>
            <w:tcW w:w="2382" w:type="dxa"/>
          </w:tcPr>
          <w:p w14:paraId="05B7A60B" w14:textId="679E3644" w:rsidR="00264120" w:rsidRPr="00F072A4" w:rsidRDefault="00264120" w:rsidP="00264120">
            <w:pPr>
              <w:jc w:val="both"/>
              <w:rPr>
                <w:rFonts w:ascii="Arial" w:hAnsi="Arial" w:cs="Arial"/>
                <w:sz w:val="24"/>
                <w:szCs w:val="24"/>
              </w:rPr>
            </w:pPr>
            <w:r w:rsidRPr="00F072A4">
              <w:rPr>
                <w:rFonts w:ascii="Arial" w:hAnsi="Arial" w:cs="Arial"/>
                <w:sz w:val="24"/>
                <w:szCs w:val="24"/>
              </w:rPr>
              <w:t>SC-PR0</w:t>
            </w:r>
            <w:r>
              <w:rPr>
                <w:rFonts w:ascii="Arial" w:hAnsi="Arial" w:cs="Arial"/>
                <w:sz w:val="24"/>
                <w:szCs w:val="24"/>
              </w:rPr>
              <w:t>5</w:t>
            </w:r>
            <w:r w:rsidRPr="00F072A4">
              <w:rPr>
                <w:rFonts w:ascii="Arial" w:hAnsi="Arial" w:cs="Arial"/>
                <w:sz w:val="24"/>
                <w:szCs w:val="24"/>
              </w:rPr>
              <w:t>-FT03</w:t>
            </w:r>
          </w:p>
        </w:tc>
        <w:tc>
          <w:tcPr>
            <w:tcW w:w="7672" w:type="dxa"/>
          </w:tcPr>
          <w:p w14:paraId="7169B03C" w14:textId="54EE56FB" w:rsidR="00264120" w:rsidRPr="00323314" w:rsidRDefault="00264120" w:rsidP="00264120">
            <w:pPr>
              <w:jc w:val="both"/>
              <w:rPr>
                <w:rFonts w:ascii="Arial" w:hAnsi="Arial" w:cs="Arial"/>
                <w:color w:val="000000" w:themeColor="text1"/>
                <w:sz w:val="24"/>
                <w:szCs w:val="24"/>
              </w:rPr>
            </w:pPr>
            <w:r w:rsidRPr="00323314">
              <w:rPr>
                <w:rFonts w:ascii="Arial" w:hAnsi="Arial" w:cs="Arial"/>
                <w:color w:val="000000" w:themeColor="text1"/>
                <w:sz w:val="24"/>
                <w:szCs w:val="24"/>
              </w:rPr>
              <w:t>Apertura de buzón</w:t>
            </w:r>
          </w:p>
        </w:tc>
      </w:tr>
      <w:tr w:rsidR="00264120" w:rsidRPr="000F7C1F" w14:paraId="687DE3EB" w14:textId="77777777" w:rsidTr="00A40DB3">
        <w:tc>
          <w:tcPr>
            <w:tcW w:w="2382" w:type="dxa"/>
          </w:tcPr>
          <w:p w14:paraId="6964848B" w14:textId="566810BD" w:rsidR="00264120" w:rsidRPr="00F072A4" w:rsidRDefault="00264120" w:rsidP="00264120">
            <w:pPr>
              <w:jc w:val="both"/>
              <w:rPr>
                <w:rFonts w:ascii="Arial" w:hAnsi="Arial" w:cs="Arial"/>
                <w:sz w:val="24"/>
                <w:szCs w:val="24"/>
                <w:highlight w:val="yellow"/>
              </w:rPr>
            </w:pPr>
            <w:r w:rsidRPr="00F072A4">
              <w:rPr>
                <w:rFonts w:ascii="Arial" w:hAnsi="Arial" w:cs="Arial"/>
                <w:sz w:val="24"/>
                <w:szCs w:val="24"/>
              </w:rPr>
              <w:t>SC-PR0</w:t>
            </w:r>
            <w:r>
              <w:rPr>
                <w:rFonts w:ascii="Arial" w:hAnsi="Arial" w:cs="Arial"/>
                <w:sz w:val="24"/>
                <w:szCs w:val="24"/>
              </w:rPr>
              <w:t>5</w:t>
            </w:r>
            <w:r w:rsidRPr="00F072A4">
              <w:rPr>
                <w:rFonts w:ascii="Arial" w:hAnsi="Arial" w:cs="Arial"/>
                <w:sz w:val="24"/>
                <w:szCs w:val="24"/>
              </w:rPr>
              <w:t>-FT04</w:t>
            </w:r>
          </w:p>
        </w:tc>
        <w:tc>
          <w:tcPr>
            <w:tcW w:w="7672" w:type="dxa"/>
          </w:tcPr>
          <w:p w14:paraId="503DA8B4" w14:textId="7324D783" w:rsidR="00264120" w:rsidRPr="00323314" w:rsidRDefault="00264120" w:rsidP="00264120">
            <w:pPr>
              <w:jc w:val="both"/>
              <w:rPr>
                <w:rFonts w:ascii="Arial" w:hAnsi="Arial" w:cs="Arial"/>
                <w:color w:val="000000" w:themeColor="text1"/>
                <w:sz w:val="24"/>
                <w:szCs w:val="24"/>
              </w:rPr>
            </w:pPr>
            <w:r w:rsidRPr="00323314">
              <w:rPr>
                <w:rFonts w:ascii="Arial" w:hAnsi="Arial" w:cs="Arial"/>
                <w:color w:val="000000" w:themeColor="text1"/>
                <w:sz w:val="24"/>
                <w:szCs w:val="24"/>
              </w:rPr>
              <w:t>Aviso de respuesta</w:t>
            </w:r>
          </w:p>
        </w:tc>
      </w:tr>
      <w:tr w:rsidR="00264120" w:rsidRPr="000F7C1F" w14:paraId="184B09E0" w14:textId="77777777" w:rsidTr="00A40DB3">
        <w:tc>
          <w:tcPr>
            <w:tcW w:w="2382" w:type="dxa"/>
          </w:tcPr>
          <w:p w14:paraId="10A1F8A1" w14:textId="30EAEEA1" w:rsidR="00264120" w:rsidRPr="00F072A4" w:rsidRDefault="00264120" w:rsidP="00264120">
            <w:pPr>
              <w:jc w:val="both"/>
              <w:rPr>
                <w:rFonts w:ascii="Arial" w:hAnsi="Arial" w:cs="Arial"/>
                <w:sz w:val="24"/>
                <w:szCs w:val="24"/>
                <w:highlight w:val="yellow"/>
              </w:rPr>
            </w:pPr>
            <w:r w:rsidRPr="00F072A4">
              <w:rPr>
                <w:rFonts w:ascii="Arial" w:hAnsi="Arial" w:cs="Arial"/>
                <w:sz w:val="24"/>
                <w:szCs w:val="24"/>
              </w:rPr>
              <w:t>SC-PR0</w:t>
            </w:r>
            <w:r>
              <w:rPr>
                <w:rFonts w:ascii="Arial" w:hAnsi="Arial" w:cs="Arial"/>
                <w:sz w:val="24"/>
                <w:szCs w:val="24"/>
              </w:rPr>
              <w:t>5</w:t>
            </w:r>
            <w:r w:rsidRPr="00F072A4">
              <w:rPr>
                <w:rFonts w:ascii="Arial" w:hAnsi="Arial" w:cs="Arial"/>
                <w:sz w:val="24"/>
                <w:szCs w:val="24"/>
              </w:rPr>
              <w:t>-FT05</w:t>
            </w:r>
          </w:p>
        </w:tc>
        <w:tc>
          <w:tcPr>
            <w:tcW w:w="7672" w:type="dxa"/>
          </w:tcPr>
          <w:p w14:paraId="30CBDF87" w14:textId="7B47D928" w:rsidR="00264120" w:rsidRPr="00323314" w:rsidRDefault="00264120" w:rsidP="00264120">
            <w:pPr>
              <w:jc w:val="both"/>
              <w:rPr>
                <w:rFonts w:ascii="Arial" w:hAnsi="Arial" w:cs="Arial"/>
                <w:color w:val="000000" w:themeColor="text1"/>
                <w:sz w:val="24"/>
                <w:szCs w:val="24"/>
              </w:rPr>
            </w:pPr>
            <w:r w:rsidRPr="00323314">
              <w:rPr>
                <w:rFonts w:ascii="Arial" w:hAnsi="Arial" w:cs="Arial"/>
                <w:color w:val="000000" w:themeColor="text1"/>
                <w:sz w:val="24"/>
                <w:szCs w:val="24"/>
              </w:rPr>
              <w:t>Recepción de PQRSD de la ciudadanía</w:t>
            </w:r>
          </w:p>
        </w:tc>
      </w:tr>
      <w:tr w:rsidR="00264120" w:rsidRPr="000F7C1F" w14:paraId="1E8982FF" w14:textId="77777777" w:rsidTr="00A40DB3">
        <w:tc>
          <w:tcPr>
            <w:tcW w:w="2382" w:type="dxa"/>
          </w:tcPr>
          <w:p w14:paraId="3CCBA4AB" w14:textId="60FD161E" w:rsidR="00264120" w:rsidRPr="00F072A4" w:rsidRDefault="00264120" w:rsidP="00264120">
            <w:pPr>
              <w:jc w:val="both"/>
              <w:rPr>
                <w:rFonts w:ascii="Arial" w:hAnsi="Arial" w:cs="Arial"/>
                <w:sz w:val="24"/>
                <w:szCs w:val="24"/>
              </w:rPr>
            </w:pPr>
            <w:r w:rsidRPr="00F072A4">
              <w:rPr>
                <w:rFonts w:ascii="Arial" w:hAnsi="Arial" w:cs="Arial"/>
                <w:sz w:val="24"/>
                <w:szCs w:val="24"/>
              </w:rPr>
              <w:t>SC-PR0</w:t>
            </w:r>
            <w:r>
              <w:rPr>
                <w:rFonts w:ascii="Arial" w:hAnsi="Arial" w:cs="Arial"/>
                <w:sz w:val="24"/>
                <w:szCs w:val="24"/>
              </w:rPr>
              <w:t>5</w:t>
            </w:r>
            <w:r w:rsidRPr="00F072A4">
              <w:rPr>
                <w:rFonts w:ascii="Arial" w:hAnsi="Arial" w:cs="Arial"/>
                <w:sz w:val="24"/>
                <w:szCs w:val="24"/>
              </w:rPr>
              <w:t>-FT06</w:t>
            </w:r>
          </w:p>
        </w:tc>
        <w:tc>
          <w:tcPr>
            <w:tcW w:w="7672" w:type="dxa"/>
          </w:tcPr>
          <w:p w14:paraId="6B7910E1" w14:textId="3E1FAA1E" w:rsidR="00264120" w:rsidRPr="00323314" w:rsidRDefault="00264120" w:rsidP="00264120">
            <w:pPr>
              <w:jc w:val="both"/>
              <w:rPr>
                <w:rFonts w:ascii="Arial" w:hAnsi="Arial" w:cs="Arial"/>
                <w:color w:val="000000" w:themeColor="text1"/>
                <w:sz w:val="24"/>
                <w:szCs w:val="24"/>
              </w:rPr>
            </w:pPr>
            <w:r w:rsidRPr="00323314">
              <w:rPr>
                <w:rFonts w:ascii="Arial" w:hAnsi="Arial" w:cs="Arial"/>
                <w:color w:val="000000" w:themeColor="text1"/>
                <w:sz w:val="24"/>
                <w:szCs w:val="24"/>
              </w:rPr>
              <w:t>Designación sistema distrital para la gestión de peticiones ciudadanas</w:t>
            </w:r>
          </w:p>
        </w:tc>
      </w:tr>
      <w:tr w:rsidR="00264120" w:rsidRPr="000F7C1F" w14:paraId="028B4B4F" w14:textId="77777777" w:rsidTr="00A40DB3">
        <w:tc>
          <w:tcPr>
            <w:tcW w:w="2382" w:type="dxa"/>
          </w:tcPr>
          <w:p w14:paraId="186E7655" w14:textId="098B0D5A" w:rsidR="00264120" w:rsidRPr="000F7C1F" w:rsidRDefault="00264120" w:rsidP="00264120">
            <w:pPr>
              <w:jc w:val="both"/>
              <w:rPr>
                <w:rFonts w:ascii="Arial" w:hAnsi="Arial" w:cs="Arial"/>
                <w:color w:val="000000" w:themeColor="text1"/>
                <w:sz w:val="24"/>
                <w:szCs w:val="24"/>
              </w:rPr>
            </w:pPr>
          </w:p>
        </w:tc>
        <w:tc>
          <w:tcPr>
            <w:tcW w:w="7672" w:type="dxa"/>
          </w:tcPr>
          <w:p w14:paraId="60BE6090" w14:textId="66FCC128" w:rsidR="00264120" w:rsidRPr="000F7C1F" w:rsidRDefault="00264120" w:rsidP="00264120">
            <w:pPr>
              <w:jc w:val="both"/>
              <w:rPr>
                <w:rFonts w:ascii="Arial" w:hAnsi="Arial" w:cs="Arial"/>
                <w:bCs/>
                <w:color w:val="000000" w:themeColor="text1"/>
                <w:sz w:val="24"/>
                <w:szCs w:val="24"/>
              </w:rPr>
            </w:pPr>
          </w:p>
        </w:tc>
      </w:tr>
      <w:bookmarkEnd w:id="17"/>
      <w:bookmarkEnd w:id="18"/>
    </w:tbl>
    <w:p w14:paraId="006DFCC8" w14:textId="6D99ED65" w:rsidR="005F54F0" w:rsidRPr="000F7C1F" w:rsidRDefault="005F54F0" w:rsidP="00565BC3">
      <w:pPr>
        <w:spacing w:line="240" w:lineRule="auto"/>
        <w:jc w:val="both"/>
        <w:rPr>
          <w:rFonts w:ascii="Arial" w:hAnsi="Arial" w:cs="Arial"/>
          <w:color w:val="000000" w:themeColor="text1"/>
          <w:sz w:val="24"/>
          <w:szCs w:val="24"/>
        </w:rPr>
      </w:pPr>
    </w:p>
    <w:p w14:paraId="3AB57063" w14:textId="4AE03C9E" w:rsidR="007434A2" w:rsidRPr="000F7C1F" w:rsidRDefault="00514B72" w:rsidP="00565BC3">
      <w:pPr>
        <w:spacing w:line="240" w:lineRule="auto"/>
        <w:jc w:val="both"/>
        <w:rPr>
          <w:rFonts w:ascii="Arial" w:hAnsi="Arial" w:cs="Arial"/>
          <w:color w:val="000000" w:themeColor="text1"/>
          <w:sz w:val="24"/>
          <w:szCs w:val="24"/>
        </w:rPr>
      </w:pPr>
      <w:r w:rsidRPr="000F7C1F">
        <w:rPr>
          <w:rFonts w:ascii="Arial" w:hAnsi="Arial" w:cs="Arial"/>
          <w:color w:val="000000" w:themeColor="text1"/>
          <w:sz w:val="24"/>
          <w:szCs w:val="24"/>
        </w:rPr>
        <w:lastRenderedPageBreak/>
        <w:t>C</w:t>
      </w:r>
      <w:r w:rsidR="00991744" w:rsidRPr="000F7C1F">
        <w:rPr>
          <w:rFonts w:ascii="Arial" w:hAnsi="Arial" w:cs="Arial"/>
          <w:color w:val="000000" w:themeColor="text1"/>
          <w:sz w:val="24"/>
          <w:szCs w:val="24"/>
        </w:rPr>
        <w:t>ONTROL DE CAMBIOS</w:t>
      </w:r>
    </w:p>
    <w:tbl>
      <w:tblPr>
        <w:tblStyle w:val="Tablaconcuadrcula"/>
        <w:tblW w:w="10348" w:type="dxa"/>
        <w:tblInd w:w="-5" w:type="dxa"/>
        <w:tblLook w:val="04A0" w:firstRow="1" w:lastRow="0" w:firstColumn="1" w:lastColumn="0" w:noHBand="0" w:noVBand="1"/>
      </w:tblPr>
      <w:tblGrid>
        <w:gridCol w:w="1297"/>
        <w:gridCol w:w="1418"/>
        <w:gridCol w:w="7633"/>
      </w:tblGrid>
      <w:tr w:rsidR="00565BC3" w:rsidRPr="000F7C1F" w14:paraId="31158248" w14:textId="77777777" w:rsidTr="0025770B">
        <w:trPr>
          <w:trHeight w:val="340"/>
        </w:trPr>
        <w:tc>
          <w:tcPr>
            <w:tcW w:w="1297" w:type="dxa"/>
            <w:shd w:val="clear" w:color="auto" w:fill="F2F2F2" w:themeFill="background1" w:themeFillShade="F2"/>
            <w:vAlign w:val="center"/>
          </w:tcPr>
          <w:p w14:paraId="02EC9712" w14:textId="77777777" w:rsidR="00991744" w:rsidRPr="000F7C1F" w:rsidRDefault="00991744" w:rsidP="00565BC3">
            <w:pPr>
              <w:jc w:val="both"/>
              <w:rPr>
                <w:rFonts w:ascii="Arial" w:hAnsi="Arial" w:cs="Arial"/>
                <w:color w:val="000000" w:themeColor="text1"/>
                <w:sz w:val="24"/>
                <w:szCs w:val="24"/>
              </w:rPr>
            </w:pPr>
            <w:r w:rsidRPr="000F7C1F">
              <w:rPr>
                <w:rFonts w:ascii="Arial" w:hAnsi="Arial" w:cs="Arial"/>
                <w:color w:val="000000" w:themeColor="text1"/>
                <w:sz w:val="24"/>
                <w:szCs w:val="24"/>
              </w:rPr>
              <w:t>VERSIÓN</w:t>
            </w:r>
          </w:p>
        </w:tc>
        <w:tc>
          <w:tcPr>
            <w:tcW w:w="1418" w:type="dxa"/>
            <w:shd w:val="clear" w:color="auto" w:fill="F2F2F2" w:themeFill="background1" w:themeFillShade="F2"/>
            <w:vAlign w:val="center"/>
          </w:tcPr>
          <w:p w14:paraId="496C3E18" w14:textId="77777777" w:rsidR="00991744" w:rsidRPr="000F7C1F" w:rsidRDefault="00991744" w:rsidP="00565BC3">
            <w:pPr>
              <w:jc w:val="both"/>
              <w:rPr>
                <w:rFonts w:ascii="Arial" w:hAnsi="Arial" w:cs="Arial"/>
                <w:color w:val="000000" w:themeColor="text1"/>
                <w:sz w:val="24"/>
                <w:szCs w:val="24"/>
              </w:rPr>
            </w:pPr>
            <w:r w:rsidRPr="000F7C1F">
              <w:rPr>
                <w:rFonts w:ascii="Arial" w:hAnsi="Arial" w:cs="Arial"/>
                <w:color w:val="000000" w:themeColor="text1"/>
                <w:sz w:val="24"/>
                <w:szCs w:val="24"/>
              </w:rPr>
              <w:t>FECHA</w:t>
            </w:r>
          </w:p>
        </w:tc>
        <w:tc>
          <w:tcPr>
            <w:tcW w:w="7633" w:type="dxa"/>
            <w:shd w:val="clear" w:color="auto" w:fill="F2F2F2" w:themeFill="background1" w:themeFillShade="F2"/>
            <w:vAlign w:val="center"/>
          </w:tcPr>
          <w:p w14:paraId="5896ED2B" w14:textId="77777777" w:rsidR="00991744" w:rsidRPr="000F7C1F" w:rsidRDefault="00991744" w:rsidP="00565BC3">
            <w:pPr>
              <w:jc w:val="both"/>
              <w:rPr>
                <w:rFonts w:ascii="Arial" w:hAnsi="Arial" w:cs="Arial"/>
                <w:color w:val="000000" w:themeColor="text1"/>
                <w:sz w:val="24"/>
                <w:szCs w:val="24"/>
              </w:rPr>
            </w:pPr>
            <w:r w:rsidRPr="000F7C1F">
              <w:rPr>
                <w:rFonts w:ascii="Arial" w:hAnsi="Arial" w:cs="Arial"/>
                <w:color w:val="000000" w:themeColor="text1"/>
                <w:sz w:val="24"/>
                <w:szCs w:val="24"/>
              </w:rPr>
              <w:t>DESCRIPCIÓN DE LA MODIFICACIÓN</w:t>
            </w:r>
          </w:p>
        </w:tc>
      </w:tr>
      <w:tr w:rsidR="00565BC3" w:rsidRPr="000F7C1F" w14:paraId="7605A1E4" w14:textId="77777777" w:rsidTr="0025770B">
        <w:trPr>
          <w:trHeight w:val="340"/>
        </w:trPr>
        <w:tc>
          <w:tcPr>
            <w:tcW w:w="1297" w:type="dxa"/>
          </w:tcPr>
          <w:p w14:paraId="2133E112" w14:textId="06DF0529" w:rsidR="007F070C" w:rsidRPr="000F7C1F" w:rsidRDefault="007F070C" w:rsidP="00565BC3">
            <w:pPr>
              <w:jc w:val="both"/>
              <w:rPr>
                <w:rFonts w:ascii="Arial" w:hAnsi="Arial" w:cs="Arial"/>
                <w:color w:val="000000" w:themeColor="text1"/>
                <w:sz w:val="24"/>
                <w:szCs w:val="24"/>
              </w:rPr>
            </w:pPr>
            <w:r w:rsidRPr="000F7C1F">
              <w:rPr>
                <w:rFonts w:ascii="Arial" w:hAnsi="Arial" w:cs="Arial"/>
                <w:color w:val="000000" w:themeColor="text1"/>
                <w:sz w:val="24"/>
                <w:szCs w:val="24"/>
              </w:rPr>
              <w:t xml:space="preserve">01 </w:t>
            </w:r>
          </w:p>
        </w:tc>
        <w:tc>
          <w:tcPr>
            <w:tcW w:w="1418" w:type="dxa"/>
          </w:tcPr>
          <w:p w14:paraId="5E4E2C01" w14:textId="2BA26DAF" w:rsidR="007F070C" w:rsidRPr="000F7C1F" w:rsidRDefault="0025770B" w:rsidP="00565BC3">
            <w:pPr>
              <w:jc w:val="both"/>
              <w:rPr>
                <w:rFonts w:ascii="Arial" w:hAnsi="Arial" w:cs="Arial"/>
                <w:color w:val="000000" w:themeColor="text1"/>
                <w:sz w:val="24"/>
                <w:szCs w:val="24"/>
              </w:rPr>
            </w:pPr>
            <w:r>
              <w:rPr>
                <w:rFonts w:ascii="Arial" w:hAnsi="Arial" w:cs="Arial"/>
                <w:color w:val="000000" w:themeColor="text1"/>
                <w:sz w:val="24"/>
                <w:szCs w:val="24"/>
              </w:rPr>
              <w:t>2</w:t>
            </w:r>
            <w:r w:rsidR="00722D01">
              <w:rPr>
                <w:rFonts w:ascii="Arial" w:hAnsi="Arial" w:cs="Arial"/>
                <w:color w:val="000000" w:themeColor="text1"/>
                <w:sz w:val="24"/>
                <w:szCs w:val="24"/>
              </w:rPr>
              <w:t>7</w:t>
            </w:r>
            <w:r>
              <w:rPr>
                <w:rFonts w:ascii="Arial" w:hAnsi="Arial" w:cs="Arial"/>
                <w:color w:val="000000" w:themeColor="text1"/>
                <w:sz w:val="24"/>
                <w:szCs w:val="24"/>
              </w:rPr>
              <w:t>/0</w:t>
            </w:r>
            <w:r w:rsidR="00722D01">
              <w:rPr>
                <w:rFonts w:ascii="Arial" w:hAnsi="Arial" w:cs="Arial"/>
                <w:color w:val="000000" w:themeColor="text1"/>
                <w:sz w:val="24"/>
                <w:szCs w:val="24"/>
              </w:rPr>
              <w:t>6</w:t>
            </w:r>
            <w:r>
              <w:rPr>
                <w:rFonts w:ascii="Arial" w:hAnsi="Arial" w:cs="Arial"/>
                <w:color w:val="000000" w:themeColor="text1"/>
                <w:sz w:val="24"/>
                <w:szCs w:val="24"/>
              </w:rPr>
              <w:t>/2024</w:t>
            </w:r>
          </w:p>
        </w:tc>
        <w:tc>
          <w:tcPr>
            <w:tcW w:w="7633" w:type="dxa"/>
          </w:tcPr>
          <w:p w14:paraId="77FB129A" w14:textId="7786AB22" w:rsidR="0025770B" w:rsidRPr="000F7C1F" w:rsidRDefault="0025770B" w:rsidP="00565BC3">
            <w:pPr>
              <w:jc w:val="both"/>
              <w:rPr>
                <w:rFonts w:ascii="Arial" w:hAnsi="Arial" w:cs="Arial"/>
                <w:color w:val="000000" w:themeColor="text1"/>
                <w:sz w:val="24"/>
                <w:szCs w:val="24"/>
              </w:rPr>
            </w:pPr>
            <w:r w:rsidRPr="00BD189B">
              <w:rPr>
                <w:rFonts w:ascii="Arial" w:hAnsi="Arial" w:cs="Arial"/>
                <w:color w:val="000000" w:themeColor="text1"/>
                <w:sz w:val="24"/>
                <w:szCs w:val="24"/>
              </w:rPr>
              <w:t>Se crea un nuevo procedimiento dado al cambio</w:t>
            </w:r>
            <w:r w:rsidR="00BD189B" w:rsidRPr="00BD189B">
              <w:rPr>
                <w:rFonts w:ascii="Arial" w:hAnsi="Arial" w:cs="Arial"/>
                <w:color w:val="000000" w:themeColor="text1"/>
                <w:sz w:val="24"/>
                <w:szCs w:val="24"/>
              </w:rPr>
              <w:t xml:space="preserve"> de nombre y aspectos de forma y fondo dentro de todo el cuerpo del documento, </w:t>
            </w:r>
            <w:r w:rsidRPr="00BD189B">
              <w:rPr>
                <w:rFonts w:ascii="Arial" w:hAnsi="Arial" w:cs="Arial"/>
                <w:color w:val="000000" w:themeColor="text1"/>
                <w:sz w:val="24"/>
                <w:szCs w:val="24"/>
              </w:rPr>
              <w:t xml:space="preserve">por lo cual se deroga el procedimiento SC-PR02 </w:t>
            </w:r>
            <w:r w:rsidR="00BD189B" w:rsidRPr="00BD189B">
              <w:rPr>
                <w:rFonts w:ascii="Arial" w:hAnsi="Arial" w:cs="Arial"/>
                <w:color w:val="000000" w:themeColor="text1"/>
                <w:sz w:val="24"/>
                <w:szCs w:val="24"/>
              </w:rPr>
              <w:t xml:space="preserve">tramite </w:t>
            </w:r>
            <w:r w:rsidR="00BD189B">
              <w:rPr>
                <w:rFonts w:ascii="Arial" w:hAnsi="Arial" w:cs="Arial"/>
                <w:color w:val="000000" w:themeColor="text1"/>
                <w:sz w:val="24"/>
                <w:szCs w:val="24"/>
              </w:rPr>
              <w:t>R</w:t>
            </w:r>
            <w:r w:rsidR="00BD189B" w:rsidRPr="00BD189B">
              <w:rPr>
                <w:rFonts w:ascii="Arial" w:hAnsi="Arial" w:cs="Arial"/>
                <w:color w:val="000000" w:themeColor="text1"/>
                <w:sz w:val="24"/>
                <w:szCs w:val="24"/>
              </w:rPr>
              <w:t>equerimiento</w:t>
            </w:r>
            <w:r w:rsidR="00BD189B">
              <w:rPr>
                <w:rFonts w:ascii="Arial" w:hAnsi="Arial" w:cs="Arial"/>
                <w:color w:val="000000" w:themeColor="text1"/>
                <w:sz w:val="24"/>
                <w:szCs w:val="24"/>
              </w:rPr>
              <w:t>s</w:t>
            </w:r>
            <w:r w:rsidR="00BD189B" w:rsidRPr="00BD189B">
              <w:rPr>
                <w:rFonts w:ascii="Arial" w:hAnsi="Arial" w:cs="Arial"/>
                <w:color w:val="000000" w:themeColor="text1"/>
                <w:sz w:val="24"/>
                <w:szCs w:val="24"/>
              </w:rPr>
              <w:t xml:space="preserve"> de la ciudadanía, así como </w:t>
            </w:r>
            <w:r w:rsidRPr="00BD189B">
              <w:rPr>
                <w:rFonts w:ascii="Arial" w:hAnsi="Arial" w:cs="Arial"/>
                <w:color w:val="000000" w:themeColor="text1"/>
                <w:sz w:val="24"/>
                <w:szCs w:val="24"/>
              </w:rPr>
              <w:t>los formatos asociados.</w:t>
            </w:r>
            <w:r>
              <w:rPr>
                <w:rFonts w:ascii="Arial" w:hAnsi="Arial" w:cs="Arial"/>
                <w:color w:val="000000" w:themeColor="text1"/>
                <w:sz w:val="24"/>
                <w:szCs w:val="24"/>
              </w:rPr>
              <w:t xml:space="preserve"> </w:t>
            </w:r>
          </w:p>
        </w:tc>
      </w:tr>
    </w:tbl>
    <w:p w14:paraId="13F41CE0" w14:textId="77777777" w:rsidR="00841980" w:rsidRPr="000F7C1F" w:rsidRDefault="00841980" w:rsidP="00565BC3">
      <w:pPr>
        <w:spacing w:line="240" w:lineRule="auto"/>
        <w:jc w:val="both"/>
        <w:rPr>
          <w:rFonts w:ascii="Arial" w:hAnsi="Arial" w:cs="Arial"/>
          <w:color w:val="000000" w:themeColor="text1"/>
          <w:sz w:val="24"/>
          <w:szCs w:val="24"/>
        </w:rPr>
      </w:pPr>
    </w:p>
    <w:p w14:paraId="27E6BF31" w14:textId="00B5CD7F" w:rsidR="00991744" w:rsidRPr="000F7C1F" w:rsidRDefault="00991744" w:rsidP="002E1055">
      <w:pPr>
        <w:pStyle w:val="Ttulo1"/>
        <w:shd w:val="clear" w:color="auto" w:fill="auto"/>
        <w:jc w:val="left"/>
        <w:rPr>
          <w:rFonts w:cs="Arial"/>
          <w:sz w:val="24"/>
          <w:szCs w:val="24"/>
        </w:rPr>
      </w:pPr>
      <w:bookmarkStart w:id="19" w:name="_Hlk75636268"/>
      <w:r w:rsidRPr="000F7C1F">
        <w:rPr>
          <w:rFonts w:cs="Arial"/>
          <w:sz w:val="24"/>
          <w:szCs w:val="24"/>
        </w:rPr>
        <w:t xml:space="preserve">CONTROL DE FIRMAS </w:t>
      </w:r>
    </w:p>
    <w:p w14:paraId="24B38DB2" w14:textId="77777777" w:rsidR="00BE4882" w:rsidRPr="000F7C1F" w:rsidRDefault="00BE4882" w:rsidP="00565BC3">
      <w:pPr>
        <w:spacing w:line="240" w:lineRule="auto"/>
        <w:jc w:val="both"/>
        <w:rPr>
          <w:rFonts w:ascii="Arial" w:hAnsi="Arial" w:cs="Arial"/>
          <w:color w:val="000000" w:themeColor="text1"/>
          <w:sz w:val="24"/>
          <w:szCs w:val="24"/>
        </w:rPr>
      </w:pPr>
      <w:bookmarkStart w:id="20" w:name="_Hlk75636304"/>
      <w:bookmarkEnd w:id="19"/>
    </w:p>
    <w:tbl>
      <w:tblPr>
        <w:tblStyle w:val="Tablaconcuadrcula"/>
        <w:tblW w:w="10271" w:type="dxa"/>
        <w:tblLook w:val="04A0" w:firstRow="1" w:lastRow="0" w:firstColumn="1" w:lastColumn="0" w:noHBand="0" w:noVBand="1"/>
      </w:tblPr>
      <w:tblGrid>
        <w:gridCol w:w="2830"/>
        <w:gridCol w:w="4678"/>
        <w:gridCol w:w="2763"/>
      </w:tblGrid>
      <w:tr w:rsidR="00565BC3" w:rsidRPr="000F7C1F" w14:paraId="2A0FCAE5" w14:textId="77777777" w:rsidTr="002E1055">
        <w:trPr>
          <w:trHeight w:val="1048"/>
        </w:trPr>
        <w:tc>
          <w:tcPr>
            <w:tcW w:w="2830" w:type="dxa"/>
          </w:tcPr>
          <w:p w14:paraId="2012D336" w14:textId="27C0AC7F" w:rsidR="00991744" w:rsidRPr="000F7C1F" w:rsidRDefault="00991744" w:rsidP="00565BC3">
            <w:pPr>
              <w:jc w:val="both"/>
              <w:rPr>
                <w:rFonts w:ascii="Arial" w:hAnsi="Arial" w:cs="Arial"/>
                <w:color w:val="000000" w:themeColor="text1"/>
                <w:sz w:val="20"/>
                <w:szCs w:val="20"/>
              </w:rPr>
            </w:pPr>
            <w:r w:rsidRPr="000F7C1F">
              <w:rPr>
                <w:rFonts w:ascii="Arial" w:hAnsi="Arial" w:cs="Arial"/>
                <w:color w:val="000000" w:themeColor="text1"/>
                <w:sz w:val="20"/>
                <w:szCs w:val="20"/>
              </w:rPr>
              <w:t xml:space="preserve">Elaboró </w:t>
            </w:r>
          </w:p>
          <w:p w14:paraId="5B4AA84D" w14:textId="77777777" w:rsidR="00991744" w:rsidRPr="000F7C1F" w:rsidRDefault="00991744" w:rsidP="00565BC3">
            <w:pPr>
              <w:jc w:val="both"/>
              <w:rPr>
                <w:rFonts w:ascii="Arial" w:hAnsi="Arial" w:cs="Arial"/>
                <w:color w:val="000000" w:themeColor="text1"/>
                <w:sz w:val="24"/>
                <w:szCs w:val="24"/>
              </w:rPr>
            </w:pPr>
          </w:p>
          <w:p w14:paraId="07536575" w14:textId="02F5564B" w:rsidR="003F5A13" w:rsidRPr="000F7C1F" w:rsidRDefault="00A40DB3" w:rsidP="00565BC3">
            <w:pPr>
              <w:jc w:val="both"/>
              <w:rPr>
                <w:rFonts w:ascii="Arial" w:hAnsi="Arial" w:cs="Arial"/>
                <w:color w:val="000000" w:themeColor="text1"/>
                <w:sz w:val="24"/>
                <w:szCs w:val="24"/>
              </w:rPr>
            </w:pPr>
            <w:proofErr w:type="spellStart"/>
            <w:r w:rsidRPr="000F7C1F">
              <w:rPr>
                <w:rFonts w:ascii="Arial" w:hAnsi="Arial" w:cs="Arial"/>
                <w:color w:val="000000" w:themeColor="text1"/>
                <w:sz w:val="24"/>
                <w:szCs w:val="24"/>
              </w:rPr>
              <w:t>Jasbleidi</w:t>
            </w:r>
            <w:proofErr w:type="spellEnd"/>
            <w:r w:rsidRPr="000F7C1F">
              <w:rPr>
                <w:rFonts w:ascii="Arial" w:hAnsi="Arial" w:cs="Arial"/>
                <w:color w:val="000000" w:themeColor="text1"/>
                <w:sz w:val="24"/>
                <w:szCs w:val="24"/>
              </w:rPr>
              <w:t xml:space="preserve"> Mojica Cardona</w:t>
            </w:r>
          </w:p>
          <w:p w14:paraId="0ACD2332" w14:textId="4E218964" w:rsidR="00D05844" w:rsidRPr="000F7C1F" w:rsidRDefault="00D05844" w:rsidP="00923C0D">
            <w:pPr>
              <w:jc w:val="both"/>
              <w:rPr>
                <w:rFonts w:ascii="Arial" w:hAnsi="Arial" w:cs="Arial"/>
                <w:color w:val="000000" w:themeColor="text1"/>
                <w:sz w:val="24"/>
                <w:szCs w:val="24"/>
              </w:rPr>
            </w:pPr>
          </w:p>
        </w:tc>
        <w:tc>
          <w:tcPr>
            <w:tcW w:w="4678" w:type="dxa"/>
          </w:tcPr>
          <w:p w14:paraId="7ACBDD2C" w14:textId="77777777" w:rsidR="00991744" w:rsidRPr="000F7C1F" w:rsidRDefault="00991744" w:rsidP="00565BC3">
            <w:pPr>
              <w:jc w:val="both"/>
              <w:rPr>
                <w:rFonts w:ascii="Arial" w:hAnsi="Arial" w:cs="Arial"/>
                <w:color w:val="000000" w:themeColor="text1"/>
                <w:sz w:val="20"/>
                <w:szCs w:val="20"/>
              </w:rPr>
            </w:pPr>
            <w:r w:rsidRPr="000F7C1F">
              <w:rPr>
                <w:rFonts w:ascii="Arial" w:hAnsi="Arial" w:cs="Arial"/>
                <w:color w:val="000000" w:themeColor="text1"/>
                <w:sz w:val="20"/>
                <w:szCs w:val="20"/>
              </w:rPr>
              <w:t>Cargo</w:t>
            </w:r>
          </w:p>
          <w:p w14:paraId="79F0E109" w14:textId="77777777" w:rsidR="00991744" w:rsidRPr="000F7C1F" w:rsidRDefault="00991744" w:rsidP="00565BC3">
            <w:pPr>
              <w:jc w:val="both"/>
              <w:rPr>
                <w:rFonts w:ascii="Arial" w:hAnsi="Arial" w:cs="Arial"/>
                <w:color w:val="000000" w:themeColor="text1"/>
                <w:sz w:val="24"/>
                <w:szCs w:val="24"/>
              </w:rPr>
            </w:pPr>
          </w:p>
          <w:p w14:paraId="299C1C61" w14:textId="5AD3DC2D" w:rsidR="00D05844" w:rsidRPr="000F7C1F" w:rsidRDefault="00A342E9" w:rsidP="00923C0D">
            <w:pPr>
              <w:jc w:val="both"/>
              <w:rPr>
                <w:rFonts w:ascii="Arial" w:hAnsi="Arial" w:cs="Arial"/>
                <w:color w:val="000000" w:themeColor="text1"/>
                <w:sz w:val="24"/>
                <w:szCs w:val="24"/>
              </w:rPr>
            </w:pPr>
            <w:r w:rsidRPr="000F7C1F">
              <w:rPr>
                <w:rFonts w:ascii="Arial" w:hAnsi="Arial" w:cs="Arial"/>
                <w:color w:val="000000" w:themeColor="text1"/>
                <w:sz w:val="24"/>
                <w:szCs w:val="24"/>
              </w:rPr>
              <w:t>Contratista</w:t>
            </w:r>
            <w:r w:rsidR="00A40DB3" w:rsidRPr="000F7C1F">
              <w:rPr>
                <w:rFonts w:ascii="Arial" w:hAnsi="Arial" w:cs="Arial"/>
                <w:color w:val="000000" w:themeColor="text1"/>
                <w:sz w:val="24"/>
                <w:szCs w:val="24"/>
              </w:rPr>
              <w:t xml:space="preserve"> Líder de Servicio a la ciudadanía</w:t>
            </w:r>
          </w:p>
        </w:tc>
        <w:tc>
          <w:tcPr>
            <w:tcW w:w="2763" w:type="dxa"/>
          </w:tcPr>
          <w:p w14:paraId="007BD7BB" w14:textId="44272556" w:rsidR="009F36C6" w:rsidRPr="000F7C1F" w:rsidRDefault="00991744" w:rsidP="00565BC3">
            <w:pPr>
              <w:jc w:val="both"/>
              <w:rPr>
                <w:rFonts w:ascii="Arial" w:hAnsi="Arial" w:cs="Arial"/>
                <w:color w:val="000000" w:themeColor="text1"/>
                <w:sz w:val="20"/>
                <w:szCs w:val="20"/>
              </w:rPr>
            </w:pPr>
            <w:r w:rsidRPr="000F7C1F">
              <w:rPr>
                <w:rFonts w:ascii="Arial" w:hAnsi="Arial" w:cs="Arial"/>
                <w:color w:val="000000" w:themeColor="text1"/>
                <w:sz w:val="20"/>
                <w:szCs w:val="20"/>
              </w:rPr>
              <w:t>Firma</w:t>
            </w:r>
            <w:r w:rsidR="001503F3">
              <w:rPr>
                <w:rFonts w:ascii="Arial" w:hAnsi="Arial" w:cs="Arial"/>
                <w:color w:val="000000" w:themeColor="text1"/>
                <w:sz w:val="20"/>
                <w:szCs w:val="20"/>
              </w:rPr>
              <w:t>do Original</w:t>
            </w:r>
          </w:p>
          <w:p w14:paraId="3AAC3CF0" w14:textId="77777777" w:rsidR="00263BEA" w:rsidRPr="000F7C1F" w:rsidRDefault="00263BEA" w:rsidP="00565BC3">
            <w:pPr>
              <w:jc w:val="both"/>
              <w:rPr>
                <w:rFonts w:ascii="Arial" w:hAnsi="Arial" w:cs="Arial"/>
                <w:color w:val="000000" w:themeColor="text1"/>
                <w:sz w:val="24"/>
                <w:szCs w:val="24"/>
              </w:rPr>
            </w:pPr>
          </w:p>
          <w:p w14:paraId="60389C18" w14:textId="7B9C49BF" w:rsidR="00263BEA" w:rsidRPr="000F7C1F" w:rsidRDefault="00263BEA" w:rsidP="00565BC3">
            <w:pPr>
              <w:jc w:val="both"/>
              <w:rPr>
                <w:rFonts w:ascii="Arial" w:hAnsi="Arial" w:cs="Arial"/>
                <w:color w:val="000000" w:themeColor="text1"/>
                <w:sz w:val="24"/>
                <w:szCs w:val="24"/>
              </w:rPr>
            </w:pPr>
          </w:p>
        </w:tc>
      </w:tr>
      <w:tr w:rsidR="00565BC3" w:rsidRPr="002E1055" w14:paraId="5F610864" w14:textId="77777777" w:rsidTr="002E1055">
        <w:trPr>
          <w:trHeight w:val="868"/>
        </w:trPr>
        <w:tc>
          <w:tcPr>
            <w:tcW w:w="2830" w:type="dxa"/>
          </w:tcPr>
          <w:p w14:paraId="43528C61" w14:textId="77777777" w:rsidR="005C58EF" w:rsidRPr="002E1055" w:rsidRDefault="00A40DB3" w:rsidP="00565BC3">
            <w:pPr>
              <w:jc w:val="both"/>
              <w:rPr>
                <w:rFonts w:ascii="Arial" w:hAnsi="Arial" w:cs="Arial"/>
                <w:bCs/>
                <w:color w:val="000000" w:themeColor="text1"/>
                <w:sz w:val="18"/>
                <w:szCs w:val="20"/>
              </w:rPr>
            </w:pPr>
            <w:r w:rsidRPr="002E1055">
              <w:rPr>
                <w:rFonts w:ascii="Arial" w:hAnsi="Arial" w:cs="Arial"/>
                <w:bCs/>
                <w:color w:val="000000" w:themeColor="text1"/>
                <w:sz w:val="18"/>
                <w:szCs w:val="20"/>
              </w:rPr>
              <w:t>Revisó</w:t>
            </w:r>
          </w:p>
          <w:p w14:paraId="4608F220" w14:textId="77777777" w:rsidR="00263BEA" w:rsidRPr="002E1055" w:rsidRDefault="00263BEA" w:rsidP="00565BC3">
            <w:pPr>
              <w:jc w:val="both"/>
              <w:rPr>
                <w:rFonts w:ascii="Arial" w:hAnsi="Arial" w:cs="Arial"/>
                <w:color w:val="000000" w:themeColor="text1"/>
                <w:sz w:val="18"/>
                <w:szCs w:val="20"/>
              </w:rPr>
            </w:pPr>
          </w:p>
          <w:p w14:paraId="698C220C" w14:textId="5D059BC3" w:rsidR="00263BEA" w:rsidRPr="000F7C1F" w:rsidRDefault="00263BEA" w:rsidP="00565BC3">
            <w:pPr>
              <w:jc w:val="both"/>
              <w:rPr>
                <w:rFonts w:ascii="Arial" w:hAnsi="Arial" w:cs="Arial"/>
                <w:color w:val="000000" w:themeColor="text1"/>
                <w:sz w:val="24"/>
                <w:szCs w:val="24"/>
              </w:rPr>
            </w:pPr>
            <w:r w:rsidRPr="000F7C1F">
              <w:rPr>
                <w:rFonts w:ascii="Arial" w:hAnsi="Arial" w:cs="Arial"/>
                <w:color w:val="000000" w:themeColor="text1"/>
                <w:sz w:val="24"/>
                <w:szCs w:val="24"/>
              </w:rPr>
              <w:t>Yeceni</w:t>
            </w:r>
            <w:r w:rsidR="0093583A" w:rsidRPr="000F7C1F">
              <w:rPr>
                <w:rFonts w:ascii="Arial" w:hAnsi="Arial" w:cs="Arial"/>
                <w:color w:val="000000" w:themeColor="text1"/>
                <w:sz w:val="24"/>
                <w:szCs w:val="24"/>
              </w:rPr>
              <w:t>a</w:t>
            </w:r>
            <w:r w:rsidRPr="000F7C1F">
              <w:rPr>
                <w:rFonts w:ascii="Arial" w:hAnsi="Arial" w:cs="Arial"/>
                <w:color w:val="000000" w:themeColor="text1"/>
                <w:sz w:val="24"/>
                <w:szCs w:val="24"/>
              </w:rPr>
              <w:t xml:space="preserve"> Cadena Serrano</w:t>
            </w:r>
          </w:p>
          <w:p w14:paraId="53D9F4C2" w14:textId="0182A283" w:rsidR="00263BEA" w:rsidRPr="000F7C1F" w:rsidRDefault="00263BEA" w:rsidP="00565BC3">
            <w:pPr>
              <w:jc w:val="both"/>
              <w:rPr>
                <w:rFonts w:ascii="Arial" w:hAnsi="Arial" w:cs="Arial"/>
                <w:color w:val="000000" w:themeColor="text1"/>
                <w:sz w:val="24"/>
                <w:szCs w:val="24"/>
              </w:rPr>
            </w:pPr>
          </w:p>
          <w:p w14:paraId="0BA12DCC" w14:textId="77777777" w:rsidR="009865C6" w:rsidRPr="000F7C1F" w:rsidRDefault="009865C6" w:rsidP="00565BC3">
            <w:pPr>
              <w:jc w:val="both"/>
              <w:rPr>
                <w:rFonts w:ascii="Arial" w:hAnsi="Arial" w:cs="Arial"/>
                <w:color w:val="000000" w:themeColor="text1"/>
                <w:sz w:val="24"/>
                <w:szCs w:val="24"/>
              </w:rPr>
            </w:pPr>
          </w:p>
          <w:p w14:paraId="63D6DC02" w14:textId="18F1F01E" w:rsidR="00263BEA" w:rsidRPr="002E1055" w:rsidRDefault="00923C0D" w:rsidP="00565BC3">
            <w:pPr>
              <w:jc w:val="both"/>
              <w:rPr>
                <w:rFonts w:ascii="Arial" w:hAnsi="Arial" w:cs="Arial"/>
                <w:color w:val="000000" w:themeColor="text1"/>
                <w:sz w:val="18"/>
                <w:szCs w:val="20"/>
              </w:rPr>
            </w:pPr>
            <w:r w:rsidRPr="000F7C1F">
              <w:rPr>
                <w:rFonts w:ascii="Arial" w:hAnsi="Arial" w:cs="Arial"/>
                <w:color w:val="000000" w:themeColor="text1"/>
                <w:sz w:val="24"/>
                <w:szCs w:val="24"/>
              </w:rPr>
              <w:t>Patricia Pacheco</w:t>
            </w:r>
          </w:p>
        </w:tc>
        <w:tc>
          <w:tcPr>
            <w:tcW w:w="4678" w:type="dxa"/>
          </w:tcPr>
          <w:p w14:paraId="141B8137" w14:textId="77777777" w:rsidR="00263BEA" w:rsidRPr="002E1055" w:rsidRDefault="00263BEA" w:rsidP="00565BC3">
            <w:pPr>
              <w:jc w:val="both"/>
              <w:rPr>
                <w:rFonts w:ascii="Arial" w:hAnsi="Arial" w:cs="Arial"/>
                <w:color w:val="000000" w:themeColor="text1"/>
                <w:sz w:val="18"/>
                <w:szCs w:val="20"/>
              </w:rPr>
            </w:pPr>
            <w:r w:rsidRPr="002E1055">
              <w:rPr>
                <w:rFonts w:ascii="Arial" w:hAnsi="Arial" w:cs="Arial"/>
                <w:color w:val="000000" w:themeColor="text1"/>
                <w:sz w:val="18"/>
                <w:szCs w:val="20"/>
              </w:rPr>
              <w:t>Cargo</w:t>
            </w:r>
          </w:p>
          <w:p w14:paraId="11617798" w14:textId="77777777" w:rsidR="00AB1F27" w:rsidRPr="002E1055" w:rsidRDefault="00AB1F27" w:rsidP="00565BC3">
            <w:pPr>
              <w:jc w:val="both"/>
              <w:rPr>
                <w:rFonts w:ascii="Arial" w:hAnsi="Arial" w:cs="Arial"/>
                <w:color w:val="000000" w:themeColor="text1"/>
                <w:sz w:val="18"/>
                <w:szCs w:val="20"/>
              </w:rPr>
            </w:pPr>
          </w:p>
          <w:p w14:paraId="2BA607D3" w14:textId="2937F384" w:rsidR="00263BEA" w:rsidRPr="000F7C1F" w:rsidRDefault="00263BEA" w:rsidP="00565BC3">
            <w:pPr>
              <w:jc w:val="both"/>
              <w:rPr>
                <w:rFonts w:ascii="Arial" w:hAnsi="Arial" w:cs="Arial"/>
                <w:bCs/>
                <w:color w:val="000000" w:themeColor="text1"/>
                <w:sz w:val="24"/>
                <w:szCs w:val="24"/>
              </w:rPr>
            </w:pPr>
            <w:r w:rsidRPr="000F7C1F">
              <w:rPr>
                <w:rFonts w:ascii="Arial" w:hAnsi="Arial" w:cs="Arial"/>
                <w:bCs/>
                <w:color w:val="000000" w:themeColor="text1"/>
                <w:sz w:val="24"/>
                <w:szCs w:val="24"/>
              </w:rPr>
              <w:t>Contratista Subdirección de Gestión Corporativa</w:t>
            </w:r>
          </w:p>
          <w:p w14:paraId="6285C6B3" w14:textId="2F524089" w:rsidR="009865C6" w:rsidRDefault="009865C6" w:rsidP="00565BC3">
            <w:pPr>
              <w:jc w:val="both"/>
              <w:rPr>
                <w:rFonts w:ascii="Arial" w:hAnsi="Arial" w:cs="Arial"/>
                <w:bCs/>
                <w:color w:val="000000" w:themeColor="text1"/>
                <w:sz w:val="24"/>
                <w:szCs w:val="24"/>
              </w:rPr>
            </w:pPr>
          </w:p>
          <w:p w14:paraId="11600040" w14:textId="77777777" w:rsidR="000F7C1F" w:rsidRPr="000F7C1F" w:rsidRDefault="000F7C1F" w:rsidP="00565BC3">
            <w:pPr>
              <w:jc w:val="both"/>
              <w:rPr>
                <w:rFonts w:ascii="Arial" w:hAnsi="Arial" w:cs="Arial"/>
                <w:bCs/>
                <w:color w:val="000000" w:themeColor="text1"/>
                <w:sz w:val="24"/>
                <w:szCs w:val="24"/>
              </w:rPr>
            </w:pPr>
          </w:p>
          <w:p w14:paraId="11D49C56" w14:textId="2AF66088" w:rsidR="009865C6" w:rsidRPr="000F7C1F" w:rsidRDefault="00263BEA" w:rsidP="00565BC3">
            <w:pPr>
              <w:jc w:val="both"/>
              <w:rPr>
                <w:rFonts w:ascii="Arial" w:hAnsi="Arial" w:cs="Arial"/>
                <w:bCs/>
                <w:color w:val="000000" w:themeColor="text1"/>
                <w:sz w:val="24"/>
                <w:szCs w:val="24"/>
              </w:rPr>
            </w:pPr>
            <w:r w:rsidRPr="000F7C1F">
              <w:rPr>
                <w:rFonts w:ascii="Arial" w:hAnsi="Arial" w:cs="Arial"/>
                <w:bCs/>
                <w:color w:val="000000" w:themeColor="text1"/>
                <w:sz w:val="24"/>
                <w:szCs w:val="24"/>
              </w:rPr>
              <w:t>Contratista Mejora Continua</w:t>
            </w:r>
          </w:p>
          <w:p w14:paraId="1CD7C73D" w14:textId="77777777" w:rsidR="001E0BDD" w:rsidRPr="002E1055" w:rsidRDefault="001E0BDD" w:rsidP="00565BC3">
            <w:pPr>
              <w:jc w:val="both"/>
              <w:rPr>
                <w:rFonts w:ascii="Arial" w:hAnsi="Arial" w:cs="Arial"/>
                <w:color w:val="000000" w:themeColor="text1"/>
                <w:sz w:val="18"/>
                <w:szCs w:val="20"/>
              </w:rPr>
            </w:pPr>
          </w:p>
          <w:p w14:paraId="76B2195D" w14:textId="77777777" w:rsidR="001E0BDD" w:rsidRPr="002E1055" w:rsidRDefault="001E0BDD" w:rsidP="00565BC3">
            <w:pPr>
              <w:jc w:val="both"/>
              <w:rPr>
                <w:rFonts w:ascii="Arial" w:hAnsi="Arial" w:cs="Arial"/>
                <w:bCs/>
                <w:color w:val="000000" w:themeColor="text1"/>
                <w:sz w:val="18"/>
                <w:szCs w:val="20"/>
                <w:bdr w:val="none" w:sz="0" w:space="0" w:color="auto" w:frame="1"/>
              </w:rPr>
            </w:pPr>
            <w:r w:rsidRPr="002E1055">
              <w:rPr>
                <w:rFonts w:ascii="Arial" w:hAnsi="Arial" w:cs="Arial"/>
                <w:bCs/>
                <w:color w:val="000000" w:themeColor="text1"/>
                <w:sz w:val="18"/>
                <w:szCs w:val="20"/>
                <w:bdr w:val="none" w:sz="0" w:space="0" w:color="auto" w:frame="1"/>
              </w:rPr>
              <w:t>“Los arriba firmantes declaramos que hemos proyectado y/o revisado el presente documento y lo encontramos ajustado a las normas y disposiciones legales y/o técnicas vigentes aplicables a la Unidad Administrativa Especial Cuerpo Oficial de Bomberos </w:t>
            </w:r>
            <w:proofErr w:type="gramStart"/>
            <w:r w:rsidRPr="002E1055">
              <w:rPr>
                <w:rFonts w:ascii="Arial" w:hAnsi="Arial" w:cs="Arial"/>
                <w:bCs/>
                <w:color w:val="000000" w:themeColor="text1"/>
                <w:sz w:val="18"/>
                <w:szCs w:val="20"/>
                <w:bdr w:val="none" w:sz="0" w:space="0" w:color="auto" w:frame="1"/>
              </w:rPr>
              <w:t>y</w:t>
            </w:r>
            <w:proofErr w:type="gramEnd"/>
            <w:r w:rsidRPr="002E1055">
              <w:rPr>
                <w:rFonts w:ascii="Arial" w:hAnsi="Arial" w:cs="Arial"/>
                <w:bCs/>
                <w:color w:val="000000" w:themeColor="text1"/>
                <w:sz w:val="18"/>
                <w:szCs w:val="20"/>
                <w:bdr w:val="none" w:sz="0" w:space="0" w:color="auto" w:frame="1"/>
              </w:rPr>
              <w:t xml:space="preserve"> por lo tanto, lo presentamos para la firma del líder del proceso”</w:t>
            </w:r>
          </w:p>
          <w:p w14:paraId="5300BDEC" w14:textId="00527729" w:rsidR="001E0BDD" w:rsidRPr="002E1055" w:rsidRDefault="001E0BDD" w:rsidP="00565BC3">
            <w:pPr>
              <w:jc w:val="both"/>
              <w:rPr>
                <w:rFonts w:ascii="Arial" w:hAnsi="Arial" w:cs="Arial"/>
                <w:color w:val="000000" w:themeColor="text1"/>
                <w:sz w:val="18"/>
                <w:szCs w:val="20"/>
              </w:rPr>
            </w:pPr>
          </w:p>
        </w:tc>
        <w:tc>
          <w:tcPr>
            <w:tcW w:w="2763" w:type="dxa"/>
          </w:tcPr>
          <w:p w14:paraId="2B3134B7" w14:textId="238D9DF4" w:rsidR="00841980" w:rsidRDefault="00991744" w:rsidP="001C6F52">
            <w:pPr>
              <w:jc w:val="both"/>
              <w:rPr>
                <w:rFonts w:ascii="Arial" w:hAnsi="Arial" w:cs="Arial"/>
                <w:color w:val="000000" w:themeColor="text1"/>
                <w:sz w:val="18"/>
                <w:szCs w:val="20"/>
              </w:rPr>
            </w:pPr>
            <w:r w:rsidRPr="002E1055">
              <w:rPr>
                <w:rFonts w:ascii="Arial" w:hAnsi="Arial" w:cs="Arial"/>
                <w:color w:val="000000" w:themeColor="text1"/>
                <w:sz w:val="18"/>
                <w:szCs w:val="20"/>
              </w:rPr>
              <w:t>Firma</w:t>
            </w:r>
            <w:r w:rsidR="001503F3">
              <w:rPr>
                <w:rFonts w:ascii="Arial" w:hAnsi="Arial" w:cs="Arial"/>
                <w:color w:val="000000" w:themeColor="text1"/>
                <w:sz w:val="18"/>
                <w:szCs w:val="20"/>
              </w:rPr>
              <w:t>do Original</w:t>
            </w:r>
          </w:p>
          <w:p w14:paraId="7BF93F66" w14:textId="35C62B72" w:rsidR="00804BA7" w:rsidRDefault="00804BA7" w:rsidP="001C6F52">
            <w:pPr>
              <w:jc w:val="both"/>
              <w:rPr>
                <w:rFonts w:ascii="Arial" w:hAnsi="Arial" w:cs="Arial"/>
                <w:color w:val="000000" w:themeColor="text1"/>
                <w:sz w:val="18"/>
                <w:szCs w:val="20"/>
              </w:rPr>
            </w:pPr>
          </w:p>
          <w:p w14:paraId="001B6C50" w14:textId="77777777" w:rsidR="00804BA7" w:rsidRDefault="00804BA7" w:rsidP="001C6F52">
            <w:pPr>
              <w:jc w:val="both"/>
              <w:rPr>
                <w:rFonts w:ascii="Arial" w:hAnsi="Arial" w:cs="Arial"/>
                <w:color w:val="000000" w:themeColor="text1"/>
                <w:sz w:val="18"/>
                <w:szCs w:val="20"/>
              </w:rPr>
            </w:pPr>
          </w:p>
          <w:p w14:paraId="01F8EB1B" w14:textId="77777777" w:rsidR="000F7C1F" w:rsidRDefault="000F7C1F" w:rsidP="001C6F52">
            <w:pPr>
              <w:jc w:val="both"/>
              <w:rPr>
                <w:rFonts w:ascii="Arial" w:hAnsi="Arial" w:cs="Arial"/>
                <w:color w:val="000000" w:themeColor="text1"/>
                <w:sz w:val="18"/>
                <w:szCs w:val="20"/>
              </w:rPr>
            </w:pPr>
          </w:p>
          <w:p w14:paraId="07A2431C" w14:textId="77777777" w:rsidR="00804BA7" w:rsidRDefault="00804BA7" w:rsidP="001C6F52">
            <w:pPr>
              <w:jc w:val="both"/>
              <w:rPr>
                <w:rFonts w:ascii="Arial" w:hAnsi="Arial" w:cs="Arial"/>
                <w:color w:val="000000" w:themeColor="text1"/>
                <w:sz w:val="18"/>
                <w:szCs w:val="20"/>
              </w:rPr>
            </w:pPr>
          </w:p>
          <w:p w14:paraId="5E82EA3D" w14:textId="0E7D8ACF" w:rsidR="00804BA7" w:rsidRPr="002E1055" w:rsidRDefault="00804BA7" w:rsidP="001C6F52">
            <w:pPr>
              <w:jc w:val="both"/>
              <w:rPr>
                <w:rFonts w:ascii="Arial" w:hAnsi="Arial" w:cs="Arial"/>
                <w:color w:val="000000" w:themeColor="text1"/>
                <w:sz w:val="18"/>
                <w:szCs w:val="20"/>
              </w:rPr>
            </w:pPr>
          </w:p>
        </w:tc>
      </w:tr>
      <w:tr w:rsidR="00841980" w:rsidRPr="002E1055" w14:paraId="5C4307E0" w14:textId="77777777" w:rsidTr="002E1055">
        <w:trPr>
          <w:trHeight w:val="1049"/>
        </w:trPr>
        <w:tc>
          <w:tcPr>
            <w:tcW w:w="2830" w:type="dxa"/>
          </w:tcPr>
          <w:p w14:paraId="14CBE0A2" w14:textId="500864AD" w:rsidR="00991744" w:rsidRPr="002E1055" w:rsidRDefault="00991744" w:rsidP="00565BC3">
            <w:pPr>
              <w:jc w:val="both"/>
              <w:rPr>
                <w:rFonts w:ascii="Arial" w:hAnsi="Arial" w:cs="Arial"/>
                <w:color w:val="000000" w:themeColor="text1"/>
                <w:sz w:val="18"/>
                <w:szCs w:val="20"/>
              </w:rPr>
            </w:pPr>
            <w:r w:rsidRPr="002E1055">
              <w:rPr>
                <w:rFonts w:ascii="Arial" w:hAnsi="Arial" w:cs="Arial"/>
                <w:color w:val="000000" w:themeColor="text1"/>
                <w:sz w:val="18"/>
                <w:szCs w:val="20"/>
              </w:rPr>
              <w:t xml:space="preserve">Aprobó </w:t>
            </w:r>
          </w:p>
          <w:p w14:paraId="6C75524F" w14:textId="1E045E98" w:rsidR="0016297D" w:rsidRPr="002E1055" w:rsidRDefault="00722D01" w:rsidP="00565BC3">
            <w:pPr>
              <w:jc w:val="both"/>
              <w:rPr>
                <w:rFonts w:ascii="Arial" w:hAnsi="Arial" w:cs="Arial"/>
                <w:color w:val="000000" w:themeColor="text1"/>
                <w:sz w:val="18"/>
                <w:szCs w:val="20"/>
              </w:rPr>
            </w:pPr>
            <w:r>
              <w:rPr>
                <w:rFonts w:ascii="Arial" w:hAnsi="Arial" w:cs="Arial"/>
                <w:color w:val="000000" w:themeColor="text1"/>
                <w:sz w:val="24"/>
                <w:szCs w:val="28"/>
              </w:rPr>
              <w:t xml:space="preserve">Hernando </w:t>
            </w:r>
            <w:proofErr w:type="spellStart"/>
            <w:r>
              <w:rPr>
                <w:rFonts w:ascii="Arial" w:hAnsi="Arial" w:cs="Arial"/>
                <w:color w:val="000000" w:themeColor="text1"/>
                <w:sz w:val="24"/>
                <w:szCs w:val="28"/>
              </w:rPr>
              <w:t>Ibague</w:t>
            </w:r>
            <w:proofErr w:type="spellEnd"/>
            <w:r>
              <w:rPr>
                <w:rFonts w:ascii="Arial" w:hAnsi="Arial" w:cs="Arial"/>
                <w:color w:val="000000" w:themeColor="text1"/>
                <w:sz w:val="24"/>
                <w:szCs w:val="28"/>
              </w:rPr>
              <w:t xml:space="preserve"> </w:t>
            </w:r>
            <w:proofErr w:type="spellStart"/>
            <w:r>
              <w:rPr>
                <w:rFonts w:ascii="Arial" w:hAnsi="Arial" w:cs="Arial"/>
                <w:color w:val="000000" w:themeColor="text1"/>
                <w:sz w:val="24"/>
                <w:szCs w:val="28"/>
              </w:rPr>
              <w:t>Rodriguez</w:t>
            </w:r>
            <w:proofErr w:type="spellEnd"/>
          </w:p>
        </w:tc>
        <w:tc>
          <w:tcPr>
            <w:tcW w:w="4678" w:type="dxa"/>
          </w:tcPr>
          <w:p w14:paraId="6BE38806" w14:textId="77777777" w:rsidR="00991744" w:rsidRPr="002E1055" w:rsidRDefault="00991744" w:rsidP="00565BC3">
            <w:pPr>
              <w:jc w:val="both"/>
              <w:rPr>
                <w:rFonts w:ascii="Arial" w:hAnsi="Arial" w:cs="Arial"/>
                <w:color w:val="000000" w:themeColor="text1"/>
                <w:sz w:val="18"/>
                <w:szCs w:val="20"/>
              </w:rPr>
            </w:pPr>
            <w:r w:rsidRPr="002E1055">
              <w:rPr>
                <w:rFonts w:ascii="Arial" w:hAnsi="Arial" w:cs="Arial"/>
                <w:color w:val="000000" w:themeColor="text1"/>
                <w:sz w:val="18"/>
                <w:szCs w:val="20"/>
              </w:rPr>
              <w:t xml:space="preserve">Cargo </w:t>
            </w:r>
          </w:p>
          <w:p w14:paraId="51781042" w14:textId="77777777" w:rsidR="004D3F69" w:rsidRPr="002E1055" w:rsidRDefault="004D3F69" w:rsidP="00565BC3">
            <w:pPr>
              <w:jc w:val="both"/>
              <w:rPr>
                <w:rFonts w:ascii="Arial" w:hAnsi="Arial" w:cs="Arial"/>
                <w:color w:val="000000" w:themeColor="text1"/>
                <w:sz w:val="18"/>
                <w:szCs w:val="20"/>
              </w:rPr>
            </w:pPr>
          </w:p>
          <w:p w14:paraId="2562F97E" w14:textId="63D42BF5" w:rsidR="00991744" w:rsidRPr="002E1055" w:rsidRDefault="00263BEA" w:rsidP="00565BC3">
            <w:pPr>
              <w:jc w:val="both"/>
              <w:rPr>
                <w:rFonts w:ascii="Arial" w:hAnsi="Arial" w:cs="Arial"/>
                <w:bCs/>
                <w:color w:val="000000" w:themeColor="text1"/>
                <w:sz w:val="18"/>
                <w:szCs w:val="20"/>
              </w:rPr>
            </w:pPr>
            <w:r w:rsidRPr="000F7C1F">
              <w:rPr>
                <w:rFonts w:ascii="Arial" w:hAnsi="Arial" w:cs="Arial"/>
                <w:bCs/>
                <w:color w:val="000000" w:themeColor="text1"/>
                <w:sz w:val="24"/>
                <w:szCs w:val="28"/>
              </w:rPr>
              <w:t>Subdirector</w:t>
            </w:r>
            <w:r w:rsidR="00722D01">
              <w:rPr>
                <w:rFonts w:ascii="Arial" w:hAnsi="Arial" w:cs="Arial"/>
                <w:bCs/>
                <w:color w:val="000000" w:themeColor="text1"/>
                <w:sz w:val="24"/>
                <w:szCs w:val="28"/>
              </w:rPr>
              <w:t xml:space="preserve"> (E)</w:t>
            </w:r>
            <w:r w:rsidRPr="000F7C1F">
              <w:rPr>
                <w:rFonts w:ascii="Arial" w:hAnsi="Arial" w:cs="Arial"/>
                <w:bCs/>
                <w:color w:val="000000" w:themeColor="text1"/>
                <w:sz w:val="24"/>
                <w:szCs w:val="28"/>
              </w:rPr>
              <w:t xml:space="preserve"> de Gestión Corporativa</w:t>
            </w:r>
          </w:p>
        </w:tc>
        <w:tc>
          <w:tcPr>
            <w:tcW w:w="2763" w:type="dxa"/>
          </w:tcPr>
          <w:p w14:paraId="610A1E8E" w14:textId="26FF2965" w:rsidR="00991744" w:rsidRPr="002E1055" w:rsidRDefault="00991744" w:rsidP="00565BC3">
            <w:pPr>
              <w:jc w:val="both"/>
              <w:rPr>
                <w:rFonts w:ascii="Arial" w:hAnsi="Arial" w:cs="Arial"/>
                <w:color w:val="000000" w:themeColor="text1"/>
                <w:sz w:val="18"/>
                <w:szCs w:val="20"/>
              </w:rPr>
            </w:pPr>
            <w:r w:rsidRPr="002E1055">
              <w:rPr>
                <w:rFonts w:ascii="Arial" w:hAnsi="Arial" w:cs="Arial"/>
                <w:color w:val="000000" w:themeColor="text1"/>
                <w:sz w:val="18"/>
                <w:szCs w:val="20"/>
              </w:rPr>
              <w:t>Firma</w:t>
            </w:r>
            <w:r w:rsidR="001503F3">
              <w:rPr>
                <w:rFonts w:ascii="Arial" w:hAnsi="Arial" w:cs="Arial"/>
                <w:color w:val="000000" w:themeColor="text1"/>
                <w:sz w:val="18"/>
                <w:szCs w:val="20"/>
              </w:rPr>
              <w:t>do Original</w:t>
            </w:r>
          </w:p>
        </w:tc>
      </w:tr>
      <w:bookmarkEnd w:id="20"/>
    </w:tbl>
    <w:p w14:paraId="1291F17F" w14:textId="6E1EDD1C" w:rsidR="00D9042E" w:rsidRPr="00565BC3" w:rsidRDefault="00D9042E" w:rsidP="00565BC3">
      <w:pPr>
        <w:spacing w:line="240" w:lineRule="auto"/>
        <w:jc w:val="both"/>
        <w:rPr>
          <w:rFonts w:ascii="Arial" w:hAnsi="Arial" w:cs="Arial"/>
          <w:color w:val="000000" w:themeColor="text1"/>
          <w:sz w:val="20"/>
          <w:szCs w:val="20"/>
        </w:rPr>
      </w:pPr>
    </w:p>
    <w:p w14:paraId="5854BEF7" w14:textId="77777777" w:rsidR="00565BC3" w:rsidRPr="00565BC3" w:rsidRDefault="00565BC3" w:rsidP="00565BC3">
      <w:pPr>
        <w:spacing w:line="240" w:lineRule="auto"/>
        <w:jc w:val="both"/>
        <w:rPr>
          <w:rFonts w:ascii="Arial" w:hAnsi="Arial" w:cs="Arial"/>
          <w:color w:val="000000" w:themeColor="text1"/>
          <w:sz w:val="20"/>
          <w:szCs w:val="20"/>
        </w:rPr>
      </w:pPr>
    </w:p>
    <w:sectPr w:rsidR="00565BC3" w:rsidRPr="00565BC3" w:rsidSect="007C367A">
      <w:headerReference w:type="default" r:id="rId15"/>
      <w:footerReference w:type="default" r:id="rId16"/>
      <w:pgSz w:w="12240" w:h="15840"/>
      <w:pgMar w:top="533" w:right="1183"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787BA2" w14:textId="77777777" w:rsidR="00D67CD2" w:rsidRDefault="00D67CD2" w:rsidP="00B457F2">
      <w:pPr>
        <w:spacing w:after="0" w:line="240" w:lineRule="auto"/>
      </w:pPr>
      <w:r>
        <w:separator/>
      </w:r>
    </w:p>
  </w:endnote>
  <w:endnote w:type="continuationSeparator" w:id="0">
    <w:p w14:paraId="19118CEE" w14:textId="77777777" w:rsidR="00D67CD2" w:rsidRDefault="00D67CD2"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17D83" w14:textId="77777777" w:rsidR="00D0624D" w:rsidRPr="00CB3BD8" w:rsidRDefault="00D0624D"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CC9DB5" w14:textId="77777777" w:rsidR="00D67CD2" w:rsidRDefault="00D67CD2" w:rsidP="00B457F2">
      <w:pPr>
        <w:spacing w:after="0" w:line="240" w:lineRule="auto"/>
      </w:pPr>
      <w:r>
        <w:separator/>
      </w:r>
    </w:p>
  </w:footnote>
  <w:footnote w:type="continuationSeparator" w:id="0">
    <w:p w14:paraId="313D86BC" w14:textId="77777777" w:rsidR="00D67CD2" w:rsidRDefault="00D67CD2"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D4D52" w14:textId="434DCACE" w:rsidR="00D0624D" w:rsidRDefault="00D0624D" w:rsidP="004E6ACC">
    <w:pPr>
      <w:pStyle w:val="Encabezado"/>
    </w:pPr>
  </w:p>
  <w:tbl>
    <w:tblPr>
      <w:tblStyle w:val="TableNormal"/>
      <w:tblW w:w="0" w:type="auto"/>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98"/>
      <w:gridCol w:w="5647"/>
      <w:gridCol w:w="2328"/>
    </w:tblGrid>
    <w:tr w:rsidR="00D0624D" w14:paraId="09122C3E" w14:textId="77777777" w:rsidTr="00131417">
      <w:trPr>
        <w:trHeight w:val="1970"/>
      </w:trPr>
      <w:tc>
        <w:tcPr>
          <w:tcW w:w="2298" w:type="dxa"/>
          <w:tcBorders>
            <w:left w:val="single" w:sz="8" w:space="0" w:color="000000"/>
          </w:tcBorders>
        </w:tcPr>
        <w:p w14:paraId="3E8BD73F" w14:textId="3B968030" w:rsidR="00D0624D" w:rsidRDefault="00D0624D" w:rsidP="001C2916">
          <w:pPr>
            <w:pStyle w:val="TableParagraph"/>
            <w:rPr>
              <w:rFonts w:ascii="Times New Roman"/>
            </w:rPr>
          </w:pPr>
          <w:r>
            <w:rPr>
              <w:noProof/>
              <w:lang w:val="es-CO" w:eastAsia="es-CO"/>
            </w:rPr>
            <w:drawing>
              <wp:inline distT="0" distB="0" distL="0" distR="0" wp14:anchorId="17C07E04" wp14:editId="4EAF2B5B">
                <wp:extent cx="1245431" cy="950595"/>
                <wp:effectExtent l="0" t="0" r="0" b="1905"/>
                <wp:docPr id="21" name="image4.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5431" cy="950595"/>
                        </a:xfrm>
                        <a:prstGeom prst="rect">
                          <a:avLst/>
                        </a:prstGeom>
                      </pic:spPr>
                    </pic:pic>
                  </a:graphicData>
                </a:graphic>
              </wp:inline>
            </w:drawing>
          </w:r>
        </w:p>
      </w:tc>
      <w:tc>
        <w:tcPr>
          <w:tcW w:w="5647" w:type="dxa"/>
        </w:tcPr>
        <w:p w14:paraId="15CD74A4" w14:textId="77777777" w:rsidR="00D0624D" w:rsidRDefault="00D0624D" w:rsidP="001C2916">
          <w:pPr>
            <w:pStyle w:val="TableParagraph"/>
            <w:spacing w:line="169" w:lineRule="exact"/>
            <w:ind w:left="112"/>
            <w:rPr>
              <w:sz w:val="16"/>
            </w:rPr>
          </w:pPr>
          <w:r w:rsidRPr="001C2916">
            <w:rPr>
              <w:sz w:val="16"/>
            </w:rPr>
            <w:t>Nombre</w:t>
          </w:r>
          <w:r>
            <w:rPr>
              <w:color w:val="BEBEBE"/>
              <w:spacing w:val="19"/>
              <w:sz w:val="16"/>
            </w:rPr>
            <w:t xml:space="preserve"> </w:t>
          </w:r>
          <w:r w:rsidRPr="001C2916">
            <w:rPr>
              <w:sz w:val="16"/>
            </w:rPr>
            <w:t>del</w:t>
          </w:r>
          <w:r>
            <w:rPr>
              <w:color w:val="BEBEBE"/>
              <w:spacing w:val="-2"/>
              <w:sz w:val="16"/>
            </w:rPr>
            <w:t xml:space="preserve"> </w:t>
          </w:r>
          <w:r w:rsidRPr="001C2916">
            <w:rPr>
              <w:sz w:val="16"/>
            </w:rPr>
            <w:t>proceso</w:t>
          </w:r>
        </w:p>
        <w:p w14:paraId="06006883" w14:textId="77777777" w:rsidR="00D0624D" w:rsidRDefault="00D0624D" w:rsidP="001C2916">
          <w:pPr>
            <w:pStyle w:val="TableParagraph"/>
            <w:spacing w:before="12"/>
            <w:rPr>
              <w:rFonts w:ascii="Calibri"/>
              <w:sz w:val="21"/>
            </w:rPr>
          </w:pPr>
        </w:p>
        <w:p w14:paraId="408FB6F0" w14:textId="529436DD" w:rsidR="00D0624D" w:rsidRPr="008D3D4E" w:rsidRDefault="00D0624D" w:rsidP="001C2916">
          <w:pPr>
            <w:jc w:val="center"/>
            <w:rPr>
              <w:rFonts w:ascii="Arial" w:hAnsi="Arial" w:cs="Arial"/>
              <w:b/>
              <w:sz w:val="24"/>
              <w:szCs w:val="24"/>
              <w:lang w:val="es-CO"/>
            </w:rPr>
          </w:pPr>
          <w:r w:rsidRPr="008D3D4E">
            <w:rPr>
              <w:rFonts w:ascii="Arial" w:hAnsi="Arial" w:cs="Arial"/>
              <w:b/>
              <w:sz w:val="24"/>
              <w:szCs w:val="24"/>
              <w:lang w:val="es-CO"/>
            </w:rPr>
            <w:t>SERVICIO A LA CIUDADANÍA</w:t>
          </w:r>
        </w:p>
        <w:p w14:paraId="5B49E095" w14:textId="77777777" w:rsidR="00D0624D" w:rsidRDefault="00D0624D" w:rsidP="001C2916">
          <w:pPr>
            <w:pStyle w:val="TableParagraph"/>
            <w:ind w:left="1644"/>
            <w:rPr>
              <w:rFonts w:ascii="Arial" w:hAnsi="Arial"/>
              <w:b/>
            </w:rPr>
          </w:pPr>
        </w:p>
        <w:p w14:paraId="3C399BFB" w14:textId="3DB28EEF" w:rsidR="00D0624D" w:rsidRDefault="00D0624D" w:rsidP="001C2916">
          <w:pPr>
            <w:pStyle w:val="TableParagraph"/>
            <w:spacing w:line="169" w:lineRule="exact"/>
            <w:ind w:left="112"/>
            <w:rPr>
              <w:color w:val="BEBEBE"/>
              <w:spacing w:val="-1"/>
              <w:sz w:val="16"/>
            </w:rPr>
          </w:pPr>
          <w:r w:rsidRPr="001C2916">
            <w:rPr>
              <w:spacing w:val="-1"/>
              <w:sz w:val="16"/>
            </w:rPr>
            <w:t>Nombre</w:t>
          </w:r>
          <w:r>
            <w:rPr>
              <w:color w:val="BEBEBE"/>
              <w:spacing w:val="5"/>
              <w:sz w:val="16"/>
            </w:rPr>
            <w:t xml:space="preserve"> </w:t>
          </w:r>
          <w:r w:rsidRPr="001C2916">
            <w:rPr>
              <w:spacing w:val="-1"/>
              <w:sz w:val="16"/>
            </w:rPr>
            <w:t>del</w:t>
          </w:r>
          <w:r>
            <w:rPr>
              <w:color w:val="BEBEBE"/>
              <w:spacing w:val="-9"/>
              <w:sz w:val="16"/>
            </w:rPr>
            <w:t xml:space="preserve"> </w:t>
          </w:r>
          <w:r>
            <w:rPr>
              <w:spacing w:val="-1"/>
              <w:sz w:val="16"/>
            </w:rPr>
            <w:t>p</w:t>
          </w:r>
          <w:r w:rsidRPr="001C2916">
            <w:rPr>
              <w:spacing w:val="-1"/>
              <w:sz w:val="16"/>
            </w:rPr>
            <w:t>rocedimiento</w:t>
          </w:r>
        </w:p>
        <w:p w14:paraId="0921BC96" w14:textId="5A2081ED" w:rsidR="00D0624D" w:rsidRPr="008D3D4E" w:rsidRDefault="00D0624D" w:rsidP="001C2916">
          <w:pPr>
            <w:spacing w:after="160"/>
            <w:ind w:right="276"/>
            <w:jc w:val="center"/>
            <w:rPr>
              <w:rFonts w:ascii="Arial" w:hAnsi="Arial"/>
              <w:b/>
              <w:lang w:val="es-CO"/>
            </w:rPr>
          </w:pPr>
          <w:r w:rsidRPr="00D85C63">
            <w:rPr>
              <w:rFonts w:ascii="Arial" w:hAnsi="Arial" w:cs="Arial"/>
              <w:b/>
              <w:sz w:val="24"/>
              <w:szCs w:val="24"/>
              <w:lang w:val="es-CO"/>
            </w:rPr>
            <w:t xml:space="preserve">TRÁMITE </w:t>
          </w:r>
          <w:r>
            <w:rPr>
              <w:rFonts w:ascii="Arial" w:hAnsi="Arial" w:cs="Arial"/>
              <w:b/>
              <w:sz w:val="24"/>
              <w:szCs w:val="24"/>
              <w:lang w:val="es-CO"/>
            </w:rPr>
            <w:t>PQRSD</w:t>
          </w:r>
          <w:r w:rsidRPr="00D85C63">
            <w:rPr>
              <w:rFonts w:ascii="Arial" w:hAnsi="Arial" w:cs="Arial"/>
              <w:b/>
              <w:sz w:val="24"/>
              <w:szCs w:val="24"/>
              <w:lang w:val="es-CO"/>
            </w:rPr>
            <w:t xml:space="preserve"> DE LA CIUDADANÍA</w:t>
          </w:r>
        </w:p>
      </w:tc>
      <w:tc>
        <w:tcPr>
          <w:tcW w:w="2328" w:type="dxa"/>
        </w:tcPr>
        <w:p w14:paraId="6E4C7625" w14:textId="51FE28EC" w:rsidR="00D0624D" w:rsidRPr="00E72834" w:rsidRDefault="00D0624D" w:rsidP="001C2916">
          <w:pPr>
            <w:pStyle w:val="TableParagraph"/>
            <w:spacing w:before="107"/>
            <w:ind w:left="128"/>
            <w:rPr>
              <w:rFonts w:ascii="Arial" w:hAnsi="Arial" w:cs="Arial"/>
              <w:spacing w:val="-1"/>
              <w:w w:val="105"/>
              <w:sz w:val="19"/>
            </w:rPr>
          </w:pPr>
          <w:r w:rsidRPr="00E72834">
            <w:rPr>
              <w:rFonts w:ascii="Arial" w:hAnsi="Arial" w:cs="Arial"/>
              <w:spacing w:val="-2"/>
              <w:w w:val="105"/>
              <w:sz w:val="19"/>
            </w:rPr>
            <w:t>Código:</w:t>
          </w:r>
          <w:r w:rsidRPr="00E72834">
            <w:rPr>
              <w:rFonts w:ascii="Arial" w:hAnsi="Arial" w:cs="Arial"/>
              <w:spacing w:val="10"/>
              <w:w w:val="105"/>
              <w:sz w:val="19"/>
            </w:rPr>
            <w:t xml:space="preserve"> </w:t>
          </w:r>
          <w:r w:rsidRPr="00E72834">
            <w:rPr>
              <w:rFonts w:ascii="Arial" w:hAnsi="Arial" w:cs="Arial"/>
              <w:spacing w:val="-1"/>
              <w:w w:val="105"/>
              <w:sz w:val="19"/>
            </w:rPr>
            <w:t>SC-PR0</w:t>
          </w:r>
          <w:r w:rsidR="00013394">
            <w:rPr>
              <w:rFonts w:ascii="Arial" w:hAnsi="Arial" w:cs="Arial"/>
              <w:spacing w:val="-1"/>
              <w:w w:val="105"/>
              <w:sz w:val="19"/>
            </w:rPr>
            <w:t>5</w:t>
          </w:r>
        </w:p>
        <w:p w14:paraId="065D575D" w14:textId="001719E1" w:rsidR="00D0624D" w:rsidRPr="00E72834" w:rsidRDefault="00D0624D" w:rsidP="001C2916">
          <w:pPr>
            <w:pStyle w:val="TableParagraph"/>
            <w:spacing w:before="122"/>
            <w:ind w:left="128"/>
            <w:rPr>
              <w:rFonts w:ascii="Arial" w:hAnsi="Arial" w:cs="Arial"/>
              <w:w w:val="105"/>
              <w:sz w:val="19"/>
            </w:rPr>
          </w:pPr>
          <w:r w:rsidRPr="00E72834">
            <w:rPr>
              <w:rFonts w:ascii="Arial" w:hAnsi="Arial" w:cs="Arial"/>
              <w:w w:val="105"/>
              <w:sz w:val="19"/>
            </w:rPr>
            <w:t>Versión:</w:t>
          </w:r>
          <w:r w:rsidRPr="00E72834">
            <w:rPr>
              <w:rFonts w:ascii="Arial" w:hAnsi="Arial" w:cs="Arial"/>
              <w:spacing w:val="7"/>
              <w:w w:val="105"/>
              <w:sz w:val="19"/>
            </w:rPr>
            <w:t xml:space="preserve"> </w:t>
          </w:r>
          <w:r w:rsidRPr="00E72834">
            <w:rPr>
              <w:rFonts w:ascii="Arial" w:hAnsi="Arial" w:cs="Arial"/>
              <w:w w:val="105"/>
              <w:sz w:val="19"/>
            </w:rPr>
            <w:t>0</w:t>
          </w:r>
          <w:r w:rsidR="00013394">
            <w:rPr>
              <w:rFonts w:ascii="Arial" w:hAnsi="Arial" w:cs="Arial"/>
              <w:w w:val="105"/>
              <w:sz w:val="19"/>
            </w:rPr>
            <w:t>1</w:t>
          </w:r>
        </w:p>
        <w:p w14:paraId="45ED503E" w14:textId="0AB89092" w:rsidR="00D0624D" w:rsidRPr="00E72834" w:rsidRDefault="00D0624D" w:rsidP="001C2916">
          <w:pPr>
            <w:pStyle w:val="TableParagraph"/>
            <w:spacing w:before="122"/>
            <w:ind w:left="128"/>
            <w:rPr>
              <w:rFonts w:ascii="Arial" w:hAnsi="Arial" w:cs="Arial"/>
              <w:spacing w:val="-1"/>
              <w:w w:val="105"/>
              <w:sz w:val="19"/>
            </w:rPr>
          </w:pPr>
          <w:r w:rsidRPr="00E72834">
            <w:rPr>
              <w:rFonts w:ascii="Arial" w:hAnsi="Arial" w:cs="Arial"/>
              <w:spacing w:val="-1"/>
              <w:w w:val="105"/>
              <w:sz w:val="19"/>
            </w:rPr>
            <w:t>Vigencia:</w:t>
          </w:r>
          <w:r w:rsidRPr="00E72834">
            <w:rPr>
              <w:rFonts w:ascii="Arial" w:hAnsi="Arial" w:cs="Arial"/>
              <w:spacing w:val="2"/>
              <w:w w:val="105"/>
              <w:sz w:val="19"/>
            </w:rPr>
            <w:t xml:space="preserve"> </w:t>
          </w:r>
          <w:r w:rsidR="00722D01">
            <w:rPr>
              <w:rFonts w:ascii="Arial" w:hAnsi="Arial" w:cs="Arial"/>
              <w:spacing w:val="2"/>
              <w:w w:val="105"/>
              <w:sz w:val="19"/>
            </w:rPr>
            <w:t>27</w:t>
          </w:r>
          <w:r w:rsidRPr="00E72834">
            <w:rPr>
              <w:rFonts w:ascii="Arial" w:hAnsi="Arial" w:cs="Arial"/>
              <w:spacing w:val="-1"/>
              <w:w w:val="105"/>
              <w:sz w:val="19"/>
            </w:rPr>
            <w:t>/</w:t>
          </w:r>
          <w:r w:rsidR="0093583A" w:rsidRPr="00E72834">
            <w:rPr>
              <w:rFonts w:ascii="Arial" w:hAnsi="Arial" w:cs="Arial"/>
              <w:spacing w:val="-1"/>
              <w:w w:val="105"/>
              <w:sz w:val="19"/>
            </w:rPr>
            <w:t>0</w:t>
          </w:r>
          <w:r w:rsidR="00722D01">
            <w:rPr>
              <w:rFonts w:ascii="Arial" w:hAnsi="Arial" w:cs="Arial"/>
              <w:spacing w:val="-1"/>
              <w:w w:val="105"/>
              <w:sz w:val="19"/>
            </w:rPr>
            <w:t>6</w:t>
          </w:r>
          <w:r w:rsidRPr="00E72834">
            <w:rPr>
              <w:rFonts w:ascii="Arial" w:hAnsi="Arial" w:cs="Arial"/>
              <w:spacing w:val="-1"/>
              <w:w w:val="105"/>
              <w:sz w:val="19"/>
            </w:rPr>
            <w:t>/202</w:t>
          </w:r>
          <w:r w:rsidR="0093583A" w:rsidRPr="00E72834">
            <w:rPr>
              <w:rFonts w:ascii="Arial" w:hAnsi="Arial" w:cs="Arial"/>
              <w:spacing w:val="-1"/>
              <w:w w:val="105"/>
              <w:sz w:val="19"/>
            </w:rPr>
            <w:t>4</w:t>
          </w:r>
        </w:p>
        <w:p w14:paraId="3C2C42F9" w14:textId="0EF5BE58" w:rsidR="00D0624D" w:rsidRDefault="00D0624D" w:rsidP="001C2916">
          <w:pPr>
            <w:pStyle w:val="TableParagraph"/>
            <w:spacing w:before="107"/>
            <w:ind w:left="128"/>
            <w:rPr>
              <w:sz w:val="19"/>
            </w:rPr>
          </w:pPr>
          <w:r w:rsidRPr="00E72834">
            <w:rPr>
              <w:rFonts w:ascii="Arial" w:hAnsi="Arial" w:cs="Arial"/>
              <w:w w:val="105"/>
              <w:sz w:val="19"/>
            </w:rPr>
            <w:t>Página</w:t>
          </w:r>
          <w:r w:rsidRPr="00E72834">
            <w:rPr>
              <w:rFonts w:ascii="Arial" w:hAnsi="Arial" w:cs="Arial"/>
              <w:spacing w:val="3"/>
              <w:w w:val="105"/>
              <w:sz w:val="19"/>
            </w:rPr>
            <w:t xml:space="preserve"> </w:t>
          </w:r>
          <w:r w:rsidRPr="00E72834">
            <w:rPr>
              <w:rFonts w:ascii="Arial" w:hAnsi="Arial" w:cs="Arial"/>
            </w:rPr>
            <w:fldChar w:fldCharType="begin"/>
          </w:r>
          <w:r w:rsidRPr="00E72834">
            <w:rPr>
              <w:rFonts w:ascii="Arial" w:hAnsi="Arial" w:cs="Arial"/>
              <w:b/>
              <w:w w:val="105"/>
              <w:sz w:val="19"/>
            </w:rPr>
            <w:instrText xml:space="preserve"> PAGE </w:instrText>
          </w:r>
          <w:r w:rsidRPr="00E72834">
            <w:rPr>
              <w:rFonts w:ascii="Arial" w:hAnsi="Arial" w:cs="Arial"/>
            </w:rPr>
            <w:fldChar w:fldCharType="separate"/>
          </w:r>
          <w:r w:rsidR="007F2424">
            <w:rPr>
              <w:rFonts w:ascii="Arial" w:hAnsi="Arial" w:cs="Arial"/>
              <w:b/>
              <w:noProof/>
              <w:w w:val="105"/>
              <w:sz w:val="19"/>
            </w:rPr>
            <w:t>16</w:t>
          </w:r>
          <w:r w:rsidRPr="00E72834">
            <w:rPr>
              <w:rFonts w:ascii="Arial" w:hAnsi="Arial" w:cs="Arial"/>
            </w:rPr>
            <w:fldChar w:fldCharType="end"/>
          </w:r>
          <w:r w:rsidRPr="00E72834">
            <w:rPr>
              <w:rFonts w:ascii="Arial" w:hAnsi="Arial" w:cs="Arial"/>
              <w:b/>
              <w:spacing w:val="-8"/>
              <w:w w:val="105"/>
              <w:sz w:val="19"/>
            </w:rPr>
            <w:t xml:space="preserve"> </w:t>
          </w:r>
          <w:r w:rsidRPr="00E72834">
            <w:rPr>
              <w:rFonts w:ascii="Arial" w:hAnsi="Arial" w:cs="Arial"/>
              <w:w w:val="105"/>
              <w:sz w:val="19"/>
            </w:rPr>
            <w:t>de</w:t>
          </w:r>
          <w:r w:rsidRPr="00E72834">
            <w:rPr>
              <w:rFonts w:ascii="Arial" w:hAnsi="Arial" w:cs="Arial"/>
              <w:spacing w:val="3"/>
              <w:w w:val="105"/>
              <w:sz w:val="19"/>
            </w:rPr>
            <w:t xml:space="preserve"> </w:t>
          </w:r>
          <w:r w:rsidRPr="00E72834">
            <w:rPr>
              <w:rFonts w:ascii="Arial" w:hAnsi="Arial" w:cs="Arial"/>
              <w:b/>
              <w:w w:val="105"/>
              <w:sz w:val="19"/>
            </w:rPr>
            <w:t>35</w:t>
          </w:r>
        </w:p>
      </w:tc>
    </w:tr>
  </w:tbl>
  <w:p w14:paraId="1A6A1FEC" w14:textId="74576777" w:rsidR="00D0624D" w:rsidRDefault="00D0624D" w:rsidP="004E6ACC">
    <w:pPr>
      <w:pStyle w:val="Encabezado"/>
    </w:pPr>
  </w:p>
  <w:p w14:paraId="58292C0D" w14:textId="77777777" w:rsidR="00D0624D" w:rsidRDefault="00D0624D" w:rsidP="004E6AC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F1535"/>
    <w:multiLevelType w:val="hybridMultilevel"/>
    <w:tmpl w:val="958A3C0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045C96"/>
    <w:multiLevelType w:val="hybridMultilevel"/>
    <w:tmpl w:val="5B56729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0971388"/>
    <w:multiLevelType w:val="hybridMultilevel"/>
    <w:tmpl w:val="C9240D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17025E5"/>
    <w:multiLevelType w:val="hybridMultilevel"/>
    <w:tmpl w:val="788AC1D6"/>
    <w:lvl w:ilvl="0" w:tplc="0EAC4618">
      <w:start w:val="7"/>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23941EF"/>
    <w:multiLevelType w:val="multilevel"/>
    <w:tmpl w:val="CF0A2908"/>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B0123F2"/>
    <w:multiLevelType w:val="hybridMultilevel"/>
    <w:tmpl w:val="958A3C0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FC33AC5"/>
    <w:multiLevelType w:val="hybridMultilevel"/>
    <w:tmpl w:val="CBB46E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33C712D"/>
    <w:multiLevelType w:val="hybridMultilevel"/>
    <w:tmpl w:val="14F0882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70F29C6"/>
    <w:multiLevelType w:val="hybridMultilevel"/>
    <w:tmpl w:val="8454E8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97B1415"/>
    <w:multiLevelType w:val="multilevel"/>
    <w:tmpl w:val="4B5A0F7E"/>
    <w:lvl w:ilvl="0">
      <w:start w:val="5"/>
      <w:numFmt w:val="decimal"/>
      <w:lvlText w:val="%1."/>
      <w:lvlJc w:val="left"/>
      <w:pPr>
        <w:ind w:left="390" w:hanging="39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10" w15:restartNumberingAfterBreak="0">
    <w:nsid w:val="29FE2A63"/>
    <w:multiLevelType w:val="hybridMultilevel"/>
    <w:tmpl w:val="AF26B49C"/>
    <w:lvl w:ilvl="0" w:tplc="240A0001">
      <w:start w:val="1"/>
      <w:numFmt w:val="bullet"/>
      <w:lvlText w:val=""/>
      <w:lvlJc w:val="left"/>
      <w:pPr>
        <w:ind w:left="817" w:hanging="360"/>
      </w:pPr>
      <w:rPr>
        <w:rFonts w:ascii="Symbol" w:hAnsi="Symbol" w:hint="default"/>
      </w:rPr>
    </w:lvl>
    <w:lvl w:ilvl="1" w:tplc="240A0003" w:tentative="1">
      <w:start w:val="1"/>
      <w:numFmt w:val="bullet"/>
      <w:lvlText w:val="o"/>
      <w:lvlJc w:val="left"/>
      <w:pPr>
        <w:ind w:left="1537" w:hanging="360"/>
      </w:pPr>
      <w:rPr>
        <w:rFonts w:ascii="Courier New" w:hAnsi="Courier New" w:cs="Courier New" w:hint="default"/>
      </w:rPr>
    </w:lvl>
    <w:lvl w:ilvl="2" w:tplc="240A0005" w:tentative="1">
      <w:start w:val="1"/>
      <w:numFmt w:val="bullet"/>
      <w:lvlText w:val=""/>
      <w:lvlJc w:val="left"/>
      <w:pPr>
        <w:ind w:left="2257" w:hanging="360"/>
      </w:pPr>
      <w:rPr>
        <w:rFonts w:ascii="Wingdings" w:hAnsi="Wingdings" w:hint="default"/>
      </w:rPr>
    </w:lvl>
    <w:lvl w:ilvl="3" w:tplc="240A0001" w:tentative="1">
      <w:start w:val="1"/>
      <w:numFmt w:val="bullet"/>
      <w:lvlText w:val=""/>
      <w:lvlJc w:val="left"/>
      <w:pPr>
        <w:ind w:left="2977" w:hanging="360"/>
      </w:pPr>
      <w:rPr>
        <w:rFonts w:ascii="Symbol" w:hAnsi="Symbol" w:hint="default"/>
      </w:rPr>
    </w:lvl>
    <w:lvl w:ilvl="4" w:tplc="240A0003" w:tentative="1">
      <w:start w:val="1"/>
      <w:numFmt w:val="bullet"/>
      <w:lvlText w:val="o"/>
      <w:lvlJc w:val="left"/>
      <w:pPr>
        <w:ind w:left="3697" w:hanging="360"/>
      </w:pPr>
      <w:rPr>
        <w:rFonts w:ascii="Courier New" w:hAnsi="Courier New" w:cs="Courier New" w:hint="default"/>
      </w:rPr>
    </w:lvl>
    <w:lvl w:ilvl="5" w:tplc="240A0005" w:tentative="1">
      <w:start w:val="1"/>
      <w:numFmt w:val="bullet"/>
      <w:lvlText w:val=""/>
      <w:lvlJc w:val="left"/>
      <w:pPr>
        <w:ind w:left="4417" w:hanging="360"/>
      </w:pPr>
      <w:rPr>
        <w:rFonts w:ascii="Wingdings" w:hAnsi="Wingdings" w:hint="default"/>
      </w:rPr>
    </w:lvl>
    <w:lvl w:ilvl="6" w:tplc="240A0001" w:tentative="1">
      <w:start w:val="1"/>
      <w:numFmt w:val="bullet"/>
      <w:lvlText w:val=""/>
      <w:lvlJc w:val="left"/>
      <w:pPr>
        <w:ind w:left="5137" w:hanging="360"/>
      </w:pPr>
      <w:rPr>
        <w:rFonts w:ascii="Symbol" w:hAnsi="Symbol" w:hint="default"/>
      </w:rPr>
    </w:lvl>
    <w:lvl w:ilvl="7" w:tplc="240A0003" w:tentative="1">
      <w:start w:val="1"/>
      <w:numFmt w:val="bullet"/>
      <w:lvlText w:val="o"/>
      <w:lvlJc w:val="left"/>
      <w:pPr>
        <w:ind w:left="5857" w:hanging="360"/>
      </w:pPr>
      <w:rPr>
        <w:rFonts w:ascii="Courier New" w:hAnsi="Courier New" w:cs="Courier New" w:hint="default"/>
      </w:rPr>
    </w:lvl>
    <w:lvl w:ilvl="8" w:tplc="240A0005" w:tentative="1">
      <w:start w:val="1"/>
      <w:numFmt w:val="bullet"/>
      <w:lvlText w:val=""/>
      <w:lvlJc w:val="left"/>
      <w:pPr>
        <w:ind w:left="6577" w:hanging="360"/>
      </w:pPr>
      <w:rPr>
        <w:rFonts w:ascii="Wingdings" w:hAnsi="Wingdings" w:hint="default"/>
      </w:rPr>
    </w:lvl>
  </w:abstractNum>
  <w:abstractNum w:abstractNumId="11" w15:restartNumberingAfterBreak="0">
    <w:nsid w:val="2CB72296"/>
    <w:multiLevelType w:val="hybridMultilevel"/>
    <w:tmpl w:val="17A80A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B097B74"/>
    <w:multiLevelType w:val="hybridMultilevel"/>
    <w:tmpl w:val="BFA0E6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EA27B23"/>
    <w:multiLevelType w:val="hybridMultilevel"/>
    <w:tmpl w:val="695A30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F457BCE"/>
    <w:multiLevelType w:val="hybridMultilevel"/>
    <w:tmpl w:val="E5022A34"/>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1506A1F"/>
    <w:multiLevelType w:val="multilevel"/>
    <w:tmpl w:val="7C068E3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6" w15:restartNumberingAfterBreak="0">
    <w:nsid w:val="41D668E6"/>
    <w:multiLevelType w:val="hybridMultilevel"/>
    <w:tmpl w:val="032C211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7" w15:restartNumberingAfterBreak="0">
    <w:nsid w:val="450B0A42"/>
    <w:multiLevelType w:val="hybridMultilevel"/>
    <w:tmpl w:val="762AA5A2"/>
    <w:lvl w:ilvl="0" w:tplc="24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45935F38"/>
    <w:multiLevelType w:val="hybridMultilevel"/>
    <w:tmpl w:val="B2A88B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81C2D88"/>
    <w:multiLevelType w:val="multilevel"/>
    <w:tmpl w:val="0B1C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C22685"/>
    <w:multiLevelType w:val="hybridMultilevel"/>
    <w:tmpl w:val="CA18931C"/>
    <w:lvl w:ilvl="0" w:tplc="22C67C4C">
      <w:start w:val="1"/>
      <w:numFmt w:val="bullet"/>
      <w:lvlText w:val="-"/>
      <w:lvlJc w:val="left"/>
      <w:pPr>
        <w:ind w:left="720" w:hanging="360"/>
      </w:pPr>
      <w:rPr>
        <w:rFonts w:ascii="Arial"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33F5813"/>
    <w:multiLevelType w:val="multilevel"/>
    <w:tmpl w:val="1F32079E"/>
    <w:lvl w:ilvl="0">
      <w:start w:val="1"/>
      <w:numFmt w:val="decimal"/>
      <w:lvlText w:val="%1."/>
      <w:lvlJc w:val="left"/>
      <w:pPr>
        <w:ind w:left="1121" w:hanging="360"/>
      </w:pPr>
      <w:rPr>
        <w:rFonts w:hint="default"/>
      </w:rPr>
    </w:lvl>
    <w:lvl w:ilvl="1">
      <w:start w:val="1"/>
      <w:numFmt w:val="decimal"/>
      <w:isLgl/>
      <w:lvlText w:val="%1.%2"/>
      <w:lvlJc w:val="left"/>
      <w:pPr>
        <w:ind w:left="1121" w:hanging="360"/>
      </w:pPr>
      <w:rPr>
        <w:rFonts w:hint="default"/>
      </w:rPr>
    </w:lvl>
    <w:lvl w:ilvl="2">
      <w:start w:val="1"/>
      <w:numFmt w:val="decimal"/>
      <w:isLgl/>
      <w:lvlText w:val="%1.%2.%3"/>
      <w:lvlJc w:val="left"/>
      <w:pPr>
        <w:ind w:left="1481" w:hanging="720"/>
      </w:pPr>
      <w:rPr>
        <w:rFonts w:hint="default"/>
      </w:rPr>
    </w:lvl>
    <w:lvl w:ilvl="3">
      <w:start w:val="1"/>
      <w:numFmt w:val="decimal"/>
      <w:isLgl/>
      <w:lvlText w:val="%1.%2.%3.%4"/>
      <w:lvlJc w:val="left"/>
      <w:pPr>
        <w:ind w:left="1481" w:hanging="720"/>
      </w:pPr>
      <w:rPr>
        <w:rFonts w:hint="default"/>
      </w:rPr>
    </w:lvl>
    <w:lvl w:ilvl="4">
      <w:start w:val="1"/>
      <w:numFmt w:val="decimal"/>
      <w:isLgl/>
      <w:lvlText w:val="%1.%2.%3.%4.%5"/>
      <w:lvlJc w:val="left"/>
      <w:pPr>
        <w:ind w:left="1841" w:hanging="1080"/>
      </w:pPr>
      <w:rPr>
        <w:rFonts w:hint="default"/>
      </w:rPr>
    </w:lvl>
    <w:lvl w:ilvl="5">
      <w:start w:val="1"/>
      <w:numFmt w:val="decimal"/>
      <w:isLgl/>
      <w:lvlText w:val="%1.%2.%3.%4.%5.%6"/>
      <w:lvlJc w:val="left"/>
      <w:pPr>
        <w:ind w:left="1841" w:hanging="1080"/>
      </w:pPr>
      <w:rPr>
        <w:rFonts w:hint="default"/>
      </w:rPr>
    </w:lvl>
    <w:lvl w:ilvl="6">
      <w:start w:val="1"/>
      <w:numFmt w:val="decimal"/>
      <w:isLgl/>
      <w:lvlText w:val="%1.%2.%3.%4.%5.%6.%7"/>
      <w:lvlJc w:val="left"/>
      <w:pPr>
        <w:ind w:left="2201" w:hanging="1440"/>
      </w:pPr>
      <w:rPr>
        <w:rFonts w:hint="default"/>
      </w:rPr>
    </w:lvl>
    <w:lvl w:ilvl="7">
      <w:start w:val="1"/>
      <w:numFmt w:val="decimal"/>
      <w:isLgl/>
      <w:lvlText w:val="%1.%2.%3.%4.%5.%6.%7.%8"/>
      <w:lvlJc w:val="left"/>
      <w:pPr>
        <w:ind w:left="2201" w:hanging="1440"/>
      </w:pPr>
      <w:rPr>
        <w:rFonts w:hint="default"/>
      </w:rPr>
    </w:lvl>
    <w:lvl w:ilvl="8">
      <w:start w:val="1"/>
      <w:numFmt w:val="decimal"/>
      <w:isLgl/>
      <w:lvlText w:val="%1.%2.%3.%4.%5.%6.%7.%8.%9"/>
      <w:lvlJc w:val="left"/>
      <w:pPr>
        <w:ind w:left="2561" w:hanging="1800"/>
      </w:pPr>
      <w:rPr>
        <w:rFonts w:hint="default"/>
      </w:rPr>
    </w:lvl>
  </w:abstractNum>
  <w:abstractNum w:abstractNumId="22" w15:restartNumberingAfterBreak="0">
    <w:nsid w:val="550E342C"/>
    <w:multiLevelType w:val="hybridMultilevel"/>
    <w:tmpl w:val="56F45DC2"/>
    <w:lvl w:ilvl="0" w:tplc="E42AC79A">
      <w:numFmt w:val="bullet"/>
      <w:lvlText w:val="•"/>
      <w:lvlJc w:val="left"/>
      <w:pPr>
        <w:ind w:left="720" w:hanging="360"/>
      </w:pPr>
      <w:rPr>
        <w:rFonts w:hint="default"/>
        <w:lang w:val="es-ES" w:eastAsia="es-ES" w:bidi="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9A14118"/>
    <w:multiLevelType w:val="multilevel"/>
    <w:tmpl w:val="FBD26CB8"/>
    <w:lvl w:ilvl="0">
      <w:start w:val="1"/>
      <w:numFmt w:val="decimal"/>
      <w:pStyle w:val="Ttulo1"/>
      <w:lvlText w:val="%1."/>
      <w:lvlJc w:val="left"/>
      <w:pPr>
        <w:tabs>
          <w:tab w:val="num" w:pos="360"/>
        </w:tabs>
        <w:ind w:left="360" w:hanging="360"/>
      </w:pPr>
      <w:rPr>
        <w:rFonts w:hint="default"/>
      </w:rPr>
    </w:lvl>
    <w:lvl w:ilvl="1">
      <w:start w:val="1"/>
      <w:numFmt w:val="decimal"/>
      <w:pStyle w:val="Normal2"/>
      <w:lvlText w:val="%1.%2"/>
      <w:lvlJc w:val="left"/>
      <w:pPr>
        <w:tabs>
          <w:tab w:val="num" w:pos="576"/>
        </w:tabs>
        <w:ind w:left="576" w:hanging="576"/>
      </w:pPr>
      <w:rPr>
        <w:rFonts w:hint="default"/>
        <w:b/>
        <w:i w:val="0"/>
        <w:sz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3272002"/>
    <w:multiLevelType w:val="hybridMultilevel"/>
    <w:tmpl w:val="3134EB56"/>
    <w:lvl w:ilvl="0" w:tplc="0C0A0001">
      <w:start w:val="1"/>
      <w:numFmt w:val="bullet"/>
      <w:lvlText w:val=""/>
      <w:lvlJc w:val="left"/>
      <w:pPr>
        <w:ind w:left="720" w:hanging="360"/>
      </w:pPr>
      <w:rPr>
        <w:rFonts w:ascii="Symbol" w:hAnsi="Symbol" w:hint="default"/>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9A40DA3"/>
    <w:multiLevelType w:val="hybridMultilevel"/>
    <w:tmpl w:val="C7B89C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E4808AA"/>
    <w:multiLevelType w:val="hybridMultilevel"/>
    <w:tmpl w:val="480A25F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7" w15:restartNumberingAfterBreak="0">
    <w:nsid w:val="6E836CB5"/>
    <w:multiLevelType w:val="hybridMultilevel"/>
    <w:tmpl w:val="337475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67B1C0F"/>
    <w:multiLevelType w:val="hybridMultilevel"/>
    <w:tmpl w:val="265A9A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B9D0356"/>
    <w:multiLevelType w:val="hybridMultilevel"/>
    <w:tmpl w:val="9236CB80"/>
    <w:lvl w:ilvl="0" w:tplc="6A70B22C">
      <w:start w:val="1"/>
      <w:numFmt w:val="bullet"/>
      <w:lvlText w:val="-"/>
      <w:lvlJc w:val="left"/>
      <w:pPr>
        <w:ind w:left="720" w:hanging="360"/>
      </w:pPr>
      <w:rPr>
        <w:rFonts w:ascii="Arial" w:hAnsi="Arial" w:hint="default"/>
      </w:rPr>
    </w:lvl>
    <w:lvl w:ilvl="1" w:tplc="BD4E0F1E">
      <w:start w:val="1"/>
      <w:numFmt w:val="bullet"/>
      <w:lvlText w:val="o"/>
      <w:lvlJc w:val="left"/>
      <w:pPr>
        <w:ind w:left="1440" w:hanging="360"/>
      </w:pPr>
      <w:rPr>
        <w:rFonts w:ascii="Courier New" w:hAnsi="Courier New" w:hint="default"/>
      </w:rPr>
    </w:lvl>
    <w:lvl w:ilvl="2" w:tplc="35347B7A">
      <w:start w:val="1"/>
      <w:numFmt w:val="bullet"/>
      <w:lvlText w:val=""/>
      <w:lvlJc w:val="left"/>
      <w:pPr>
        <w:ind w:left="2160" w:hanging="360"/>
      </w:pPr>
      <w:rPr>
        <w:rFonts w:ascii="Wingdings" w:hAnsi="Wingdings" w:hint="default"/>
      </w:rPr>
    </w:lvl>
    <w:lvl w:ilvl="3" w:tplc="71822490">
      <w:start w:val="1"/>
      <w:numFmt w:val="bullet"/>
      <w:lvlText w:val=""/>
      <w:lvlJc w:val="left"/>
      <w:pPr>
        <w:ind w:left="2880" w:hanging="360"/>
      </w:pPr>
      <w:rPr>
        <w:rFonts w:ascii="Symbol" w:hAnsi="Symbol" w:hint="default"/>
      </w:rPr>
    </w:lvl>
    <w:lvl w:ilvl="4" w:tplc="05D62A34">
      <w:start w:val="1"/>
      <w:numFmt w:val="bullet"/>
      <w:lvlText w:val="o"/>
      <w:lvlJc w:val="left"/>
      <w:pPr>
        <w:ind w:left="3600" w:hanging="360"/>
      </w:pPr>
      <w:rPr>
        <w:rFonts w:ascii="Courier New" w:hAnsi="Courier New" w:hint="default"/>
      </w:rPr>
    </w:lvl>
    <w:lvl w:ilvl="5" w:tplc="8432D704">
      <w:start w:val="1"/>
      <w:numFmt w:val="bullet"/>
      <w:lvlText w:val=""/>
      <w:lvlJc w:val="left"/>
      <w:pPr>
        <w:ind w:left="4320" w:hanging="360"/>
      </w:pPr>
      <w:rPr>
        <w:rFonts w:ascii="Wingdings" w:hAnsi="Wingdings" w:hint="default"/>
      </w:rPr>
    </w:lvl>
    <w:lvl w:ilvl="6" w:tplc="49FE2086">
      <w:start w:val="1"/>
      <w:numFmt w:val="bullet"/>
      <w:lvlText w:val=""/>
      <w:lvlJc w:val="left"/>
      <w:pPr>
        <w:ind w:left="5040" w:hanging="360"/>
      </w:pPr>
      <w:rPr>
        <w:rFonts w:ascii="Symbol" w:hAnsi="Symbol" w:hint="default"/>
      </w:rPr>
    </w:lvl>
    <w:lvl w:ilvl="7" w:tplc="1610C184">
      <w:start w:val="1"/>
      <w:numFmt w:val="bullet"/>
      <w:lvlText w:val="o"/>
      <w:lvlJc w:val="left"/>
      <w:pPr>
        <w:ind w:left="5760" w:hanging="360"/>
      </w:pPr>
      <w:rPr>
        <w:rFonts w:ascii="Courier New" w:hAnsi="Courier New" w:hint="default"/>
      </w:rPr>
    </w:lvl>
    <w:lvl w:ilvl="8" w:tplc="5AF293FC">
      <w:start w:val="1"/>
      <w:numFmt w:val="bullet"/>
      <w:lvlText w:val=""/>
      <w:lvlJc w:val="left"/>
      <w:pPr>
        <w:ind w:left="6480" w:hanging="360"/>
      </w:pPr>
      <w:rPr>
        <w:rFonts w:ascii="Wingdings" w:hAnsi="Wingdings" w:hint="default"/>
      </w:rPr>
    </w:lvl>
  </w:abstractNum>
  <w:num w:numId="1" w16cid:durableId="1670448056">
    <w:abstractNumId w:val="15"/>
  </w:num>
  <w:num w:numId="2" w16cid:durableId="752044631">
    <w:abstractNumId w:val="23"/>
  </w:num>
  <w:num w:numId="3" w16cid:durableId="594754980">
    <w:abstractNumId w:val="7"/>
  </w:num>
  <w:num w:numId="4" w16cid:durableId="1274634168">
    <w:abstractNumId w:val="24"/>
  </w:num>
  <w:num w:numId="5" w16cid:durableId="1741949925">
    <w:abstractNumId w:val="20"/>
  </w:num>
  <w:num w:numId="6" w16cid:durableId="881479245">
    <w:abstractNumId w:val="29"/>
  </w:num>
  <w:num w:numId="7" w16cid:durableId="843055871">
    <w:abstractNumId w:val="10"/>
  </w:num>
  <w:num w:numId="8" w16cid:durableId="912200470">
    <w:abstractNumId w:val="17"/>
  </w:num>
  <w:num w:numId="9" w16cid:durableId="949361313">
    <w:abstractNumId w:val="22"/>
  </w:num>
  <w:num w:numId="10" w16cid:durableId="545336342">
    <w:abstractNumId w:val="2"/>
  </w:num>
  <w:num w:numId="11" w16cid:durableId="324015373">
    <w:abstractNumId w:val="13"/>
  </w:num>
  <w:num w:numId="12" w16cid:durableId="393242699">
    <w:abstractNumId w:val="11"/>
  </w:num>
  <w:num w:numId="13" w16cid:durableId="90594042">
    <w:abstractNumId w:val="16"/>
  </w:num>
  <w:num w:numId="14" w16cid:durableId="750004596">
    <w:abstractNumId w:val="21"/>
  </w:num>
  <w:num w:numId="15" w16cid:durableId="1279529877">
    <w:abstractNumId w:val="0"/>
  </w:num>
  <w:num w:numId="16" w16cid:durableId="1669863212">
    <w:abstractNumId w:val="27"/>
  </w:num>
  <w:num w:numId="17" w16cid:durableId="717124675">
    <w:abstractNumId w:val="3"/>
  </w:num>
  <w:num w:numId="18" w16cid:durableId="105006190">
    <w:abstractNumId w:val="1"/>
  </w:num>
  <w:num w:numId="19" w16cid:durableId="1089160371">
    <w:abstractNumId w:val="12"/>
  </w:num>
  <w:num w:numId="20" w16cid:durableId="1378507964">
    <w:abstractNumId w:val="6"/>
  </w:num>
  <w:num w:numId="21" w16cid:durableId="84230431">
    <w:abstractNumId w:val="26"/>
  </w:num>
  <w:num w:numId="22" w16cid:durableId="1531920786">
    <w:abstractNumId w:val="14"/>
  </w:num>
  <w:num w:numId="23" w16cid:durableId="487016810">
    <w:abstractNumId w:val="5"/>
  </w:num>
  <w:num w:numId="24" w16cid:durableId="702363226">
    <w:abstractNumId w:val="28"/>
  </w:num>
  <w:num w:numId="25" w16cid:durableId="708915719">
    <w:abstractNumId w:val="19"/>
  </w:num>
  <w:num w:numId="26" w16cid:durableId="567692829">
    <w:abstractNumId w:val="25"/>
  </w:num>
  <w:num w:numId="27" w16cid:durableId="987710247">
    <w:abstractNumId w:val="18"/>
  </w:num>
  <w:num w:numId="28" w16cid:durableId="769008458">
    <w:abstractNumId w:val="4"/>
  </w:num>
  <w:num w:numId="29" w16cid:durableId="659969462">
    <w:abstractNumId w:val="8"/>
  </w:num>
  <w:num w:numId="30" w16cid:durableId="37947845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ES_tradnl" w:vendorID="64" w:dllVersion="6" w:nlCheck="1" w:checkStyle="1"/>
  <w:activeWritingStyle w:appName="MSWord" w:lang="es-CO" w:vendorID="64" w:dllVersion="0" w:nlCheck="1" w:checkStyle="0"/>
  <w:activeWritingStyle w:appName="MSWord" w:lang="es-ES" w:vendorID="64" w:dllVersion="0" w:nlCheck="1" w:checkStyle="0"/>
  <w:activeWritingStyle w:appName="MSWord" w:lang="es-MX" w:vendorID="64" w:dllVersion="6" w:nlCheck="1" w:checkStyle="1"/>
  <w:activeWritingStyle w:appName="MSWord" w:lang="es-CO"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011A9"/>
    <w:rsid w:val="00003652"/>
    <w:rsid w:val="000045D7"/>
    <w:rsid w:val="00013337"/>
    <w:rsid w:val="00013394"/>
    <w:rsid w:val="0001618D"/>
    <w:rsid w:val="00017EDD"/>
    <w:rsid w:val="00017F07"/>
    <w:rsid w:val="00022DA5"/>
    <w:rsid w:val="00025480"/>
    <w:rsid w:val="00027083"/>
    <w:rsid w:val="0002788C"/>
    <w:rsid w:val="00031318"/>
    <w:rsid w:val="00031F33"/>
    <w:rsid w:val="00034D80"/>
    <w:rsid w:val="00037019"/>
    <w:rsid w:val="00037141"/>
    <w:rsid w:val="000414FC"/>
    <w:rsid w:val="00043CCB"/>
    <w:rsid w:val="000458BA"/>
    <w:rsid w:val="00045BFD"/>
    <w:rsid w:val="00046031"/>
    <w:rsid w:val="000473F7"/>
    <w:rsid w:val="00050FEC"/>
    <w:rsid w:val="0005107D"/>
    <w:rsid w:val="00052F67"/>
    <w:rsid w:val="00053210"/>
    <w:rsid w:val="0005338B"/>
    <w:rsid w:val="00053DCE"/>
    <w:rsid w:val="00054E80"/>
    <w:rsid w:val="000560FA"/>
    <w:rsid w:val="00057F18"/>
    <w:rsid w:val="00062F37"/>
    <w:rsid w:val="0006561A"/>
    <w:rsid w:val="00065DFE"/>
    <w:rsid w:val="000736A1"/>
    <w:rsid w:val="00073751"/>
    <w:rsid w:val="000737F0"/>
    <w:rsid w:val="00075E5D"/>
    <w:rsid w:val="00076EB2"/>
    <w:rsid w:val="00082A33"/>
    <w:rsid w:val="00083A02"/>
    <w:rsid w:val="00085BD6"/>
    <w:rsid w:val="00085C40"/>
    <w:rsid w:val="0008637C"/>
    <w:rsid w:val="00087D0D"/>
    <w:rsid w:val="0009132C"/>
    <w:rsid w:val="000916D0"/>
    <w:rsid w:val="00093F56"/>
    <w:rsid w:val="00094527"/>
    <w:rsid w:val="00096846"/>
    <w:rsid w:val="00096E9C"/>
    <w:rsid w:val="000A0A04"/>
    <w:rsid w:val="000A0CE3"/>
    <w:rsid w:val="000A162F"/>
    <w:rsid w:val="000A5ED1"/>
    <w:rsid w:val="000A7ADF"/>
    <w:rsid w:val="000A7EC2"/>
    <w:rsid w:val="000B0D9D"/>
    <w:rsid w:val="000B2349"/>
    <w:rsid w:val="000B2D6F"/>
    <w:rsid w:val="000B3CDB"/>
    <w:rsid w:val="000B45F6"/>
    <w:rsid w:val="000B68AC"/>
    <w:rsid w:val="000B6ABB"/>
    <w:rsid w:val="000B7DCE"/>
    <w:rsid w:val="000C1637"/>
    <w:rsid w:val="000C164E"/>
    <w:rsid w:val="000C20E0"/>
    <w:rsid w:val="000C4421"/>
    <w:rsid w:val="000C48AE"/>
    <w:rsid w:val="000C60F9"/>
    <w:rsid w:val="000C6892"/>
    <w:rsid w:val="000C7913"/>
    <w:rsid w:val="000D099F"/>
    <w:rsid w:val="000D2FA0"/>
    <w:rsid w:val="000D53F8"/>
    <w:rsid w:val="000D5895"/>
    <w:rsid w:val="000E31F0"/>
    <w:rsid w:val="000E48EE"/>
    <w:rsid w:val="000E57CC"/>
    <w:rsid w:val="000E58E1"/>
    <w:rsid w:val="000E63E9"/>
    <w:rsid w:val="000E69BE"/>
    <w:rsid w:val="000E7BBC"/>
    <w:rsid w:val="000F51B6"/>
    <w:rsid w:val="000F5CC2"/>
    <w:rsid w:val="000F7C1F"/>
    <w:rsid w:val="00103940"/>
    <w:rsid w:val="00110731"/>
    <w:rsid w:val="0011169C"/>
    <w:rsid w:val="00113BF1"/>
    <w:rsid w:val="00113D72"/>
    <w:rsid w:val="001168DF"/>
    <w:rsid w:val="00116C91"/>
    <w:rsid w:val="00117071"/>
    <w:rsid w:val="001175CD"/>
    <w:rsid w:val="001216C9"/>
    <w:rsid w:val="001234F5"/>
    <w:rsid w:val="001245C7"/>
    <w:rsid w:val="00125C75"/>
    <w:rsid w:val="00125F8E"/>
    <w:rsid w:val="00127408"/>
    <w:rsid w:val="00130C13"/>
    <w:rsid w:val="00131417"/>
    <w:rsid w:val="0013229B"/>
    <w:rsid w:val="00133348"/>
    <w:rsid w:val="00134AB5"/>
    <w:rsid w:val="00134EA6"/>
    <w:rsid w:val="00140437"/>
    <w:rsid w:val="0014055F"/>
    <w:rsid w:val="001412B0"/>
    <w:rsid w:val="00143B50"/>
    <w:rsid w:val="0014413A"/>
    <w:rsid w:val="00145A73"/>
    <w:rsid w:val="001503F3"/>
    <w:rsid w:val="00150EF1"/>
    <w:rsid w:val="00153862"/>
    <w:rsid w:val="00154FB4"/>
    <w:rsid w:val="00156A10"/>
    <w:rsid w:val="001603B0"/>
    <w:rsid w:val="00160564"/>
    <w:rsid w:val="00161A21"/>
    <w:rsid w:val="0016297D"/>
    <w:rsid w:val="00165790"/>
    <w:rsid w:val="001673EF"/>
    <w:rsid w:val="00172284"/>
    <w:rsid w:val="00176BA9"/>
    <w:rsid w:val="001807C4"/>
    <w:rsid w:val="001846D3"/>
    <w:rsid w:val="00184E77"/>
    <w:rsid w:val="0018574A"/>
    <w:rsid w:val="00186026"/>
    <w:rsid w:val="001901F9"/>
    <w:rsid w:val="0019190D"/>
    <w:rsid w:val="00192C19"/>
    <w:rsid w:val="0019523A"/>
    <w:rsid w:val="001A17E4"/>
    <w:rsid w:val="001A19D0"/>
    <w:rsid w:val="001A20A8"/>
    <w:rsid w:val="001A463B"/>
    <w:rsid w:val="001A5017"/>
    <w:rsid w:val="001B10D1"/>
    <w:rsid w:val="001B5216"/>
    <w:rsid w:val="001B6960"/>
    <w:rsid w:val="001B7505"/>
    <w:rsid w:val="001C102C"/>
    <w:rsid w:val="001C1DAE"/>
    <w:rsid w:val="001C2916"/>
    <w:rsid w:val="001C302B"/>
    <w:rsid w:val="001C6701"/>
    <w:rsid w:val="001C6F52"/>
    <w:rsid w:val="001C6F61"/>
    <w:rsid w:val="001C7A6D"/>
    <w:rsid w:val="001D0287"/>
    <w:rsid w:val="001D095D"/>
    <w:rsid w:val="001D1257"/>
    <w:rsid w:val="001D1587"/>
    <w:rsid w:val="001D38B0"/>
    <w:rsid w:val="001D43BD"/>
    <w:rsid w:val="001D5165"/>
    <w:rsid w:val="001D5348"/>
    <w:rsid w:val="001D6A36"/>
    <w:rsid w:val="001D742A"/>
    <w:rsid w:val="001E0BDD"/>
    <w:rsid w:val="001E1982"/>
    <w:rsid w:val="001E1E27"/>
    <w:rsid w:val="001E210E"/>
    <w:rsid w:val="001E2BA8"/>
    <w:rsid w:val="001E356A"/>
    <w:rsid w:val="001E42FB"/>
    <w:rsid w:val="001E5312"/>
    <w:rsid w:val="001F0622"/>
    <w:rsid w:val="001F1799"/>
    <w:rsid w:val="001F44A1"/>
    <w:rsid w:val="001F4560"/>
    <w:rsid w:val="001F6292"/>
    <w:rsid w:val="001F7A39"/>
    <w:rsid w:val="0020192D"/>
    <w:rsid w:val="00202E4B"/>
    <w:rsid w:val="00203769"/>
    <w:rsid w:val="002051B1"/>
    <w:rsid w:val="002066A7"/>
    <w:rsid w:val="0021130A"/>
    <w:rsid w:val="0021446A"/>
    <w:rsid w:val="00217CDF"/>
    <w:rsid w:val="00220AC9"/>
    <w:rsid w:val="00221672"/>
    <w:rsid w:val="00225379"/>
    <w:rsid w:val="00225A06"/>
    <w:rsid w:val="0022699C"/>
    <w:rsid w:val="00230AA9"/>
    <w:rsid w:val="00230DF7"/>
    <w:rsid w:val="002325E9"/>
    <w:rsid w:val="00232BE4"/>
    <w:rsid w:val="00232EB6"/>
    <w:rsid w:val="002342A5"/>
    <w:rsid w:val="00234FDC"/>
    <w:rsid w:val="00235430"/>
    <w:rsid w:val="00237231"/>
    <w:rsid w:val="002372E4"/>
    <w:rsid w:val="00240D9B"/>
    <w:rsid w:val="00242252"/>
    <w:rsid w:val="00242E79"/>
    <w:rsid w:val="00242F67"/>
    <w:rsid w:val="002443B7"/>
    <w:rsid w:val="002454AD"/>
    <w:rsid w:val="00246511"/>
    <w:rsid w:val="002474FE"/>
    <w:rsid w:val="00250742"/>
    <w:rsid w:val="00252335"/>
    <w:rsid w:val="00253E8B"/>
    <w:rsid w:val="00255992"/>
    <w:rsid w:val="00255AA5"/>
    <w:rsid w:val="002565B3"/>
    <w:rsid w:val="00256F16"/>
    <w:rsid w:val="0025770B"/>
    <w:rsid w:val="00257D5F"/>
    <w:rsid w:val="00260039"/>
    <w:rsid w:val="00260642"/>
    <w:rsid w:val="00261ABD"/>
    <w:rsid w:val="002636E1"/>
    <w:rsid w:val="00263BEA"/>
    <w:rsid w:val="00264120"/>
    <w:rsid w:val="002643DB"/>
    <w:rsid w:val="00265506"/>
    <w:rsid w:val="002713BE"/>
    <w:rsid w:val="0027432E"/>
    <w:rsid w:val="00275BA7"/>
    <w:rsid w:val="00276F29"/>
    <w:rsid w:val="002800C3"/>
    <w:rsid w:val="00281B1A"/>
    <w:rsid w:val="00284BC7"/>
    <w:rsid w:val="00284DD0"/>
    <w:rsid w:val="00285F0B"/>
    <w:rsid w:val="002922B7"/>
    <w:rsid w:val="00292736"/>
    <w:rsid w:val="00292C45"/>
    <w:rsid w:val="00293B7D"/>
    <w:rsid w:val="00295771"/>
    <w:rsid w:val="002973B7"/>
    <w:rsid w:val="002974DD"/>
    <w:rsid w:val="002A1F0A"/>
    <w:rsid w:val="002A31F5"/>
    <w:rsid w:val="002A4D35"/>
    <w:rsid w:val="002A50F7"/>
    <w:rsid w:val="002A60F2"/>
    <w:rsid w:val="002B2ADE"/>
    <w:rsid w:val="002B604C"/>
    <w:rsid w:val="002B6F7F"/>
    <w:rsid w:val="002B733D"/>
    <w:rsid w:val="002C1B0E"/>
    <w:rsid w:val="002C4009"/>
    <w:rsid w:val="002C56CB"/>
    <w:rsid w:val="002C5707"/>
    <w:rsid w:val="002C58C9"/>
    <w:rsid w:val="002D0961"/>
    <w:rsid w:val="002D26C8"/>
    <w:rsid w:val="002D2BF4"/>
    <w:rsid w:val="002D33A3"/>
    <w:rsid w:val="002D6F46"/>
    <w:rsid w:val="002D73CE"/>
    <w:rsid w:val="002D7563"/>
    <w:rsid w:val="002D792C"/>
    <w:rsid w:val="002E1055"/>
    <w:rsid w:val="002E54E6"/>
    <w:rsid w:val="002E76A1"/>
    <w:rsid w:val="002F0445"/>
    <w:rsid w:val="002F0E03"/>
    <w:rsid w:val="002F2612"/>
    <w:rsid w:val="002F3F89"/>
    <w:rsid w:val="002F4151"/>
    <w:rsid w:val="002F5F25"/>
    <w:rsid w:val="002F7360"/>
    <w:rsid w:val="00300573"/>
    <w:rsid w:val="003026BB"/>
    <w:rsid w:val="0030439C"/>
    <w:rsid w:val="00304471"/>
    <w:rsid w:val="00306931"/>
    <w:rsid w:val="00307DBC"/>
    <w:rsid w:val="00311246"/>
    <w:rsid w:val="003125DF"/>
    <w:rsid w:val="00314AA0"/>
    <w:rsid w:val="00315127"/>
    <w:rsid w:val="00317406"/>
    <w:rsid w:val="003226FC"/>
    <w:rsid w:val="00322A90"/>
    <w:rsid w:val="00323314"/>
    <w:rsid w:val="00324FE9"/>
    <w:rsid w:val="0032515F"/>
    <w:rsid w:val="003255BF"/>
    <w:rsid w:val="003269F6"/>
    <w:rsid w:val="00326F38"/>
    <w:rsid w:val="00327F23"/>
    <w:rsid w:val="003314E0"/>
    <w:rsid w:val="003315A4"/>
    <w:rsid w:val="00332D65"/>
    <w:rsid w:val="003337F0"/>
    <w:rsid w:val="00333F16"/>
    <w:rsid w:val="00334EC8"/>
    <w:rsid w:val="00343A95"/>
    <w:rsid w:val="0034551D"/>
    <w:rsid w:val="00345F6C"/>
    <w:rsid w:val="00351587"/>
    <w:rsid w:val="00352125"/>
    <w:rsid w:val="00355865"/>
    <w:rsid w:val="003566FB"/>
    <w:rsid w:val="0035707F"/>
    <w:rsid w:val="00357926"/>
    <w:rsid w:val="0036105C"/>
    <w:rsid w:val="00362FF2"/>
    <w:rsid w:val="00366CBE"/>
    <w:rsid w:val="00367E50"/>
    <w:rsid w:val="003714A2"/>
    <w:rsid w:val="0037254A"/>
    <w:rsid w:val="003729C5"/>
    <w:rsid w:val="003740FF"/>
    <w:rsid w:val="00375AA0"/>
    <w:rsid w:val="0037684C"/>
    <w:rsid w:val="00376C5A"/>
    <w:rsid w:val="003835A5"/>
    <w:rsid w:val="0038476B"/>
    <w:rsid w:val="003866B8"/>
    <w:rsid w:val="003866FE"/>
    <w:rsid w:val="003910C2"/>
    <w:rsid w:val="0039306E"/>
    <w:rsid w:val="003935A5"/>
    <w:rsid w:val="0039400A"/>
    <w:rsid w:val="00397757"/>
    <w:rsid w:val="003A1EAB"/>
    <w:rsid w:val="003A4213"/>
    <w:rsid w:val="003A6648"/>
    <w:rsid w:val="003A6CBC"/>
    <w:rsid w:val="003B0EAC"/>
    <w:rsid w:val="003B18DD"/>
    <w:rsid w:val="003B558B"/>
    <w:rsid w:val="003C054D"/>
    <w:rsid w:val="003C0CE3"/>
    <w:rsid w:val="003C1248"/>
    <w:rsid w:val="003C12B0"/>
    <w:rsid w:val="003C1E91"/>
    <w:rsid w:val="003C2180"/>
    <w:rsid w:val="003C5DCB"/>
    <w:rsid w:val="003C5DDE"/>
    <w:rsid w:val="003D197E"/>
    <w:rsid w:val="003D4392"/>
    <w:rsid w:val="003D63A4"/>
    <w:rsid w:val="003D76B6"/>
    <w:rsid w:val="003D7BCD"/>
    <w:rsid w:val="003E1931"/>
    <w:rsid w:val="003E26D0"/>
    <w:rsid w:val="003E3E08"/>
    <w:rsid w:val="003E5E75"/>
    <w:rsid w:val="003E74E6"/>
    <w:rsid w:val="003F0532"/>
    <w:rsid w:val="003F48F9"/>
    <w:rsid w:val="003F4AA1"/>
    <w:rsid w:val="003F5A13"/>
    <w:rsid w:val="003F6D5F"/>
    <w:rsid w:val="00400E96"/>
    <w:rsid w:val="00403431"/>
    <w:rsid w:val="004053DE"/>
    <w:rsid w:val="00405BB9"/>
    <w:rsid w:val="00406CAC"/>
    <w:rsid w:val="00410748"/>
    <w:rsid w:val="004129E0"/>
    <w:rsid w:val="00413490"/>
    <w:rsid w:val="0041363D"/>
    <w:rsid w:val="004148FA"/>
    <w:rsid w:val="0041491E"/>
    <w:rsid w:val="00416BC2"/>
    <w:rsid w:val="004205A9"/>
    <w:rsid w:val="004228E3"/>
    <w:rsid w:val="004230BD"/>
    <w:rsid w:val="00424F03"/>
    <w:rsid w:val="0042585F"/>
    <w:rsid w:val="00425A78"/>
    <w:rsid w:val="004261AE"/>
    <w:rsid w:val="004308E4"/>
    <w:rsid w:val="004330E0"/>
    <w:rsid w:val="00433872"/>
    <w:rsid w:val="00433B99"/>
    <w:rsid w:val="00436D22"/>
    <w:rsid w:val="00437B82"/>
    <w:rsid w:val="00441C73"/>
    <w:rsid w:val="00441FEB"/>
    <w:rsid w:val="00443698"/>
    <w:rsid w:val="004446E9"/>
    <w:rsid w:val="00447497"/>
    <w:rsid w:val="00447CE0"/>
    <w:rsid w:val="00452E55"/>
    <w:rsid w:val="00453072"/>
    <w:rsid w:val="0045444D"/>
    <w:rsid w:val="00455FAC"/>
    <w:rsid w:val="00456248"/>
    <w:rsid w:val="00456A2C"/>
    <w:rsid w:val="00460938"/>
    <w:rsid w:val="0046297C"/>
    <w:rsid w:val="00463F1B"/>
    <w:rsid w:val="004668B3"/>
    <w:rsid w:val="004671B2"/>
    <w:rsid w:val="00467B50"/>
    <w:rsid w:val="00470ED5"/>
    <w:rsid w:val="00472B52"/>
    <w:rsid w:val="00473C58"/>
    <w:rsid w:val="004749E5"/>
    <w:rsid w:val="00474FA8"/>
    <w:rsid w:val="00481DBA"/>
    <w:rsid w:val="00482253"/>
    <w:rsid w:val="004826DB"/>
    <w:rsid w:val="0048285F"/>
    <w:rsid w:val="00483046"/>
    <w:rsid w:val="00484012"/>
    <w:rsid w:val="00485FC3"/>
    <w:rsid w:val="00490C33"/>
    <w:rsid w:val="00491448"/>
    <w:rsid w:val="00491D6F"/>
    <w:rsid w:val="004925D8"/>
    <w:rsid w:val="004943C7"/>
    <w:rsid w:val="004953DA"/>
    <w:rsid w:val="00496A7E"/>
    <w:rsid w:val="004A0415"/>
    <w:rsid w:val="004A11CE"/>
    <w:rsid w:val="004A3246"/>
    <w:rsid w:val="004A3421"/>
    <w:rsid w:val="004A34F7"/>
    <w:rsid w:val="004A3AC3"/>
    <w:rsid w:val="004A45FA"/>
    <w:rsid w:val="004A5451"/>
    <w:rsid w:val="004A6244"/>
    <w:rsid w:val="004A654C"/>
    <w:rsid w:val="004A7E15"/>
    <w:rsid w:val="004B0FD8"/>
    <w:rsid w:val="004B181F"/>
    <w:rsid w:val="004B2502"/>
    <w:rsid w:val="004B3D35"/>
    <w:rsid w:val="004B45D3"/>
    <w:rsid w:val="004B574B"/>
    <w:rsid w:val="004B7942"/>
    <w:rsid w:val="004B795A"/>
    <w:rsid w:val="004C159C"/>
    <w:rsid w:val="004C212C"/>
    <w:rsid w:val="004C303D"/>
    <w:rsid w:val="004C35B7"/>
    <w:rsid w:val="004C6B3A"/>
    <w:rsid w:val="004D085C"/>
    <w:rsid w:val="004D0A45"/>
    <w:rsid w:val="004D12C2"/>
    <w:rsid w:val="004D1435"/>
    <w:rsid w:val="004D2B55"/>
    <w:rsid w:val="004D3F69"/>
    <w:rsid w:val="004D5299"/>
    <w:rsid w:val="004E1826"/>
    <w:rsid w:val="004E488A"/>
    <w:rsid w:val="004E6ACC"/>
    <w:rsid w:val="004F13F3"/>
    <w:rsid w:val="004F2B15"/>
    <w:rsid w:val="004F337A"/>
    <w:rsid w:val="00501EDB"/>
    <w:rsid w:val="005041FD"/>
    <w:rsid w:val="00504D37"/>
    <w:rsid w:val="005050EB"/>
    <w:rsid w:val="00506095"/>
    <w:rsid w:val="00510203"/>
    <w:rsid w:val="0051095E"/>
    <w:rsid w:val="005109EA"/>
    <w:rsid w:val="00512BDE"/>
    <w:rsid w:val="00514409"/>
    <w:rsid w:val="00514B72"/>
    <w:rsid w:val="005176BA"/>
    <w:rsid w:val="00522BA4"/>
    <w:rsid w:val="00525236"/>
    <w:rsid w:val="005255E2"/>
    <w:rsid w:val="0052560C"/>
    <w:rsid w:val="00525702"/>
    <w:rsid w:val="00526B9D"/>
    <w:rsid w:val="00532426"/>
    <w:rsid w:val="005343C9"/>
    <w:rsid w:val="005347B4"/>
    <w:rsid w:val="005379E9"/>
    <w:rsid w:val="00537E2C"/>
    <w:rsid w:val="00541A6D"/>
    <w:rsid w:val="00543175"/>
    <w:rsid w:val="005431CB"/>
    <w:rsid w:val="00543A99"/>
    <w:rsid w:val="00543B07"/>
    <w:rsid w:val="0054659C"/>
    <w:rsid w:val="00546867"/>
    <w:rsid w:val="00553C16"/>
    <w:rsid w:val="00555349"/>
    <w:rsid w:val="00556318"/>
    <w:rsid w:val="0056058D"/>
    <w:rsid w:val="005608A8"/>
    <w:rsid w:val="0056179B"/>
    <w:rsid w:val="00561C31"/>
    <w:rsid w:val="00565904"/>
    <w:rsid w:val="00565BC3"/>
    <w:rsid w:val="00565D9A"/>
    <w:rsid w:val="00566CB8"/>
    <w:rsid w:val="005721A5"/>
    <w:rsid w:val="005733A6"/>
    <w:rsid w:val="00575DA9"/>
    <w:rsid w:val="00577421"/>
    <w:rsid w:val="00580B0B"/>
    <w:rsid w:val="00581463"/>
    <w:rsid w:val="00582055"/>
    <w:rsid w:val="005828D1"/>
    <w:rsid w:val="00584F99"/>
    <w:rsid w:val="00585085"/>
    <w:rsid w:val="0058620D"/>
    <w:rsid w:val="00587270"/>
    <w:rsid w:val="0059052D"/>
    <w:rsid w:val="00594081"/>
    <w:rsid w:val="0059581E"/>
    <w:rsid w:val="005961EC"/>
    <w:rsid w:val="005A1CCD"/>
    <w:rsid w:val="005A3699"/>
    <w:rsid w:val="005A5C67"/>
    <w:rsid w:val="005A604A"/>
    <w:rsid w:val="005B111F"/>
    <w:rsid w:val="005B5806"/>
    <w:rsid w:val="005C1708"/>
    <w:rsid w:val="005C1EB8"/>
    <w:rsid w:val="005C3E01"/>
    <w:rsid w:val="005C4673"/>
    <w:rsid w:val="005C58EF"/>
    <w:rsid w:val="005C6446"/>
    <w:rsid w:val="005D1976"/>
    <w:rsid w:val="005D299F"/>
    <w:rsid w:val="005D2B39"/>
    <w:rsid w:val="005D644B"/>
    <w:rsid w:val="005E0274"/>
    <w:rsid w:val="005E1731"/>
    <w:rsid w:val="005E2293"/>
    <w:rsid w:val="005E24A2"/>
    <w:rsid w:val="005E2F9E"/>
    <w:rsid w:val="005E3C74"/>
    <w:rsid w:val="005E69BD"/>
    <w:rsid w:val="005F0E8D"/>
    <w:rsid w:val="005F17DD"/>
    <w:rsid w:val="005F25C5"/>
    <w:rsid w:val="005F2D18"/>
    <w:rsid w:val="005F38D4"/>
    <w:rsid w:val="005F3D86"/>
    <w:rsid w:val="005F54F0"/>
    <w:rsid w:val="005F5D7C"/>
    <w:rsid w:val="005F6432"/>
    <w:rsid w:val="005F6B89"/>
    <w:rsid w:val="005F6B8A"/>
    <w:rsid w:val="00600586"/>
    <w:rsid w:val="00601C69"/>
    <w:rsid w:val="006049D3"/>
    <w:rsid w:val="006103ED"/>
    <w:rsid w:val="006117B9"/>
    <w:rsid w:val="00611916"/>
    <w:rsid w:val="00613C9D"/>
    <w:rsid w:val="00617009"/>
    <w:rsid w:val="006200C9"/>
    <w:rsid w:val="00620EBA"/>
    <w:rsid w:val="006223BB"/>
    <w:rsid w:val="006240A8"/>
    <w:rsid w:val="00631363"/>
    <w:rsid w:val="00631BEC"/>
    <w:rsid w:val="00632B2B"/>
    <w:rsid w:val="00633152"/>
    <w:rsid w:val="006333CA"/>
    <w:rsid w:val="00634156"/>
    <w:rsid w:val="00636016"/>
    <w:rsid w:val="006413C2"/>
    <w:rsid w:val="00644531"/>
    <w:rsid w:val="00645B87"/>
    <w:rsid w:val="00651943"/>
    <w:rsid w:val="00651A2D"/>
    <w:rsid w:val="006528E1"/>
    <w:rsid w:val="00653F4C"/>
    <w:rsid w:val="006546F4"/>
    <w:rsid w:val="00655461"/>
    <w:rsid w:val="00655A30"/>
    <w:rsid w:val="00656647"/>
    <w:rsid w:val="006579EB"/>
    <w:rsid w:val="00661FCD"/>
    <w:rsid w:val="00663931"/>
    <w:rsid w:val="0066669B"/>
    <w:rsid w:val="0066697C"/>
    <w:rsid w:val="00666C97"/>
    <w:rsid w:val="00667082"/>
    <w:rsid w:val="006703A9"/>
    <w:rsid w:val="00672A41"/>
    <w:rsid w:val="00672D3E"/>
    <w:rsid w:val="00673771"/>
    <w:rsid w:val="00673CE0"/>
    <w:rsid w:val="006779BC"/>
    <w:rsid w:val="00682085"/>
    <w:rsid w:val="00684F7A"/>
    <w:rsid w:val="00685BEC"/>
    <w:rsid w:val="00685E32"/>
    <w:rsid w:val="00686377"/>
    <w:rsid w:val="00686F88"/>
    <w:rsid w:val="00690A0E"/>
    <w:rsid w:val="00693B61"/>
    <w:rsid w:val="00696355"/>
    <w:rsid w:val="00696C4D"/>
    <w:rsid w:val="006A0297"/>
    <w:rsid w:val="006A08D8"/>
    <w:rsid w:val="006A09F0"/>
    <w:rsid w:val="006A0D36"/>
    <w:rsid w:val="006A13B9"/>
    <w:rsid w:val="006A1BA3"/>
    <w:rsid w:val="006A24DF"/>
    <w:rsid w:val="006A2594"/>
    <w:rsid w:val="006A2617"/>
    <w:rsid w:val="006A2D3F"/>
    <w:rsid w:val="006A6CA0"/>
    <w:rsid w:val="006A76FF"/>
    <w:rsid w:val="006B1A4E"/>
    <w:rsid w:val="006B6640"/>
    <w:rsid w:val="006B6893"/>
    <w:rsid w:val="006B6D9B"/>
    <w:rsid w:val="006C0F6B"/>
    <w:rsid w:val="006C1251"/>
    <w:rsid w:val="006C1B82"/>
    <w:rsid w:val="006C2964"/>
    <w:rsid w:val="006C5048"/>
    <w:rsid w:val="006C6015"/>
    <w:rsid w:val="006D3B95"/>
    <w:rsid w:val="006D6852"/>
    <w:rsid w:val="006E30B1"/>
    <w:rsid w:val="006E3F15"/>
    <w:rsid w:val="006E4668"/>
    <w:rsid w:val="006F09B2"/>
    <w:rsid w:val="006F28BA"/>
    <w:rsid w:val="006F3B5D"/>
    <w:rsid w:val="006F411A"/>
    <w:rsid w:val="006F452C"/>
    <w:rsid w:val="006F61C5"/>
    <w:rsid w:val="007048ED"/>
    <w:rsid w:val="00707EF6"/>
    <w:rsid w:val="007100C5"/>
    <w:rsid w:val="007102FE"/>
    <w:rsid w:val="00711561"/>
    <w:rsid w:val="007131FE"/>
    <w:rsid w:val="00713968"/>
    <w:rsid w:val="00714B51"/>
    <w:rsid w:val="007156A5"/>
    <w:rsid w:val="00715FA2"/>
    <w:rsid w:val="007162C4"/>
    <w:rsid w:val="00721717"/>
    <w:rsid w:val="00722D01"/>
    <w:rsid w:val="0073008E"/>
    <w:rsid w:val="00732BB5"/>
    <w:rsid w:val="00734559"/>
    <w:rsid w:val="00737213"/>
    <w:rsid w:val="007434A2"/>
    <w:rsid w:val="007467FF"/>
    <w:rsid w:val="00747285"/>
    <w:rsid w:val="007502DE"/>
    <w:rsid w:val="0075108F"/>
    <w:rsid w:val="007512A4"/>
    <w:rsid w:val="00751437"/>
    <w:rsid w:val="00751961"/>
    <w:rsid w:val="00754385"/>
    <w:rsid w:val="00754E84"/>
    <w:rsid w:val="00755E6A"/>
    <w:rsid w:val="00756505"/>
    <w:rsid w:val="0075717D"/>
    <w:rsid w:val="00761CA5"/>
    <w:rsid w:val="00765658"/>
    <w:rsid w:val="0077040F"/>
    <w:rsid w:val="00770591"/>
    <w:rsid w:val="00771B92"/>
    <w:rsid w:val="0077656C"/>
    <w:rsid w:val="007765E2"/>
    <w:rsid w:val="00776767"/>
    <w:rsid w:val="00777D25"/>
    <w:rsid w:val="00783239"/>
    <w:rsid w:val="00783B09"/>
    <w:rsid w:val="00785E37"/>
    <w:rsid w:val="0079156C"/>
    <w:rsid w:val="0079259E"/>
    <w:rsid w:val="00796F9A"/>
    <w:rsid w:val="00797E15"/>
    <w:rsid w:val="007A3025"/>
    <w:rsid w:val="007A3A42"/>
    <w:rsid w:val="007A42F4"/>
    <w:rsid w:val="007A7ECD"/>
    <w:rsid w:val="007B0965"/>
    <w:rsid w:val="007B628B"/>
    <w:rsid w:val="007B645D"/>
    <w:rsid w:val="007C0351"/>
    <w:rsid w:val="007C09DC"/>
    <w:rsid w:val="007C367A"/>
    <w:rsid w:val="007C461B"/>
    <w:rsid w:val="007C736C"/>
    <w:rsid w:val="007C7D74"/>
    <w:rsid w:val="007D0406"/>
    <w:rsid w:val="007D0CBA"/>
    <w:rsid w:val="007D2052"/>
    <w:rsid w:val="007D2568"/>
    <w:rsid w:val="007D631D"/>
    <w:rsid w:val="007D6838"/>
    <w:rsid w:val="007D6B8C"/>
    <w:rsid w:val="007E1C79"/>
    <w:rsid w:val="007E5FAE"/>
    <w:rsid w:val="007E6E51"/>
    <w:rsid w:val="007F070C"/>
    <w:rsid w:val="007F123F"/>
    <w:rsid w:val="007F2424"/>
    <w:rsid w:val="007F2F8F"/>
    <w:rsid w:val="007F326D"/>
    <w:rsid w:val="007F38C8"/>
    <w:rsid w:val="00800063"/>
    <w:rsid w:val="00800B9B"/>
    <w:rsid w:val="00800BCC"/>
    <w:rsid w:val="0080181A"/>
    <w:rsid w:val="00804BA7"/>
    <w:rsid w:val="00806509"/>
    <w:rsid w:val="00806E5A"/>
    <w:rsid w:val="00810C93"/>
    <w:rsid w:val="00812E94"/>
    <w:rsid w:val="008140B4"/>
    <w:rsid w:val="00816934"/>
    <w:rsid w:val="008233CE"/>
    <w:rsid w:val="00825193"/>
    <w:rsid w:val="00830C22"/>
    <w:rsid w:val="00831943"/>
    <w:rsid w:val="00831A2A"/>
    <w:rsid w:val="00831F85"/>
    <w:rsid w:val="008320FD"/>
    <w:rsid w:val="008327E7"/>
    <w:rsid w:val="008329BE"/>
    <w:rsid w:val="008338C1"/>
    <w:rsid w:val="00836B66"/>
    <w:rsid w:val="00836E1B"/>
    <w:rsid w:val="0084000C"/>
    <w:rsid w:val="008402C5"/>
    <w:rsid w:val="00841980"/>
    <w:rsid w:val="00846985"/>
    <w:rsid w:val="00847080"/>
    <w:rsid w:val="00851A12"/>
    <w:rsid w:val="00854DB7"/>
    <w:rsid w:val="00856FFB"/>
    <w:rsid w:val="00866608"/>
    <w:rsid w:val="00866690"/>
    <w:rsid w:val="0086761D"/>
    <w:rsid w:val="008676A8"/>
    <w:rsid w:val="0087182A"/>
    <w:rsid w:val="00872DE1"/>
    <w:rsid w:val="00874246"/>
    <w:rsid w:val="00874CDE"/>
    <w:rsid w:val="00874FA2"/>
    <w:rsid w:val="00875269"/>
    <w:rsid w:val="00876293"/>
    <w:rsid w:val="008801E6"/>
    <w:rsid w:val="00881851"/>
    <w:rsid w:val="00884BDE"/>
    <w:rsid w:val="0088502E"/>
    <w:rsid w:val="008907DC"/>
    <w:rsid w:val="00890FD3"/>
    <w:rsid w:val="00891983"/>
    <w:rsid w:val="00894410"/>
    <w:rsid w:val="00894CEF"/>
    <w:rsid w:val="0089775F"/>
    <w:rsid w:val="008A00DC"/>
    <w:rsid w:val="008A1885"/>
    <w:rsid w:val="008A5E10"/>
    <w:rsid w:val="008A6486"/>
    <w:rsid w:val="008A6D8A"/>
    <w:rsid w:val="008B0E2F"/>
    <w:rsid w:val="008B17DC"/>
    <w:rsid w:val="008B2521"/>
    <w:rsid w:val="008B4315"/>
    <w:rsid w:val="008B4B81"/>
    <w:rsid w:val="008B50F1"/>
    <w:rsid w:val="008B58A4"/>
    <w:rsid w:val="008B5A70"/>
    <w:rsid w:val="008B61D1"/>
    <w:rsid w:val="008B6E9E"/>
    <w:rsid w:val="008C59FB"/>
    <w:rsid w:val="008C72A0"/>
    <w:rsid w:val="008C7818"/>
    <w:rsid w:val="008C7EA6"/>
    <w:rsid w:val="008D1D10"/>
    <w:rsid w:val="008D1F3A"/>
    <w:rsid w:val="008D2084"/>
    <w:rsid w:val="008D2482"/>
    <w:rsid w:val="008D36C4"/>
    <w:rsid w:val="008D3D4E"/>
    <w:rsid w:val="008D43FD"/>
    <w:rsid w:val="008D4C80"/>
    <w:rsid w:val="008D659F"/>
    <w:rsid w:val="008D7734"/>
    <w:rsid w:val="008E011F"/>
    <w:rsid w:val="008E27BF"/>
    <w:rsid w:val="008E33B2"/>
    <w:rsid w:val="008E45E7"/>
    <w:rsid w:val="008E4895"/>
    <w:rsid w:val="008E5039"/>
    <w:rsid w:val="008E68C5"/>
    <w:rsid w:val="008E762C"/>
    <w:rsid w:val="008E7A8F"/>
    <w:rsid w:val="008F1ED4"/>
    <w:rsid w:val="008F2AC8"/>
    <w:rsid w:val="008F3595"/>
    <w:rsid w:val="008F3E26"/>
    <w:rsid w:val="008F4ECC"/>
    <w:rsid w:val="0090074C"/>
    <w:rsid w:val="009024C0"/>
    <w:rsid w:val="00903A90"/>
    <w:rsid w:val="00904A6E"/>
    <w:rsid w:val="00907336"/>
    <w:rsid w:val="00915118"/>
    <w:rsid w:val="009161FC"/>
    <w:rsid w:val="00916212"/>
    <w:rsid w:val="00916795"/>
    <w:rsid w:val="009203F6"/>
    <w:rsid w:val="009219D7"/>
    <w:rsid w:val="00922460"/>
    <w:rsid w:val="00922FA5"/>
    <w:rsid w:val="00923C0D"/>
    <w:rsid w:val="00930E9B"/>
    <w:rsid w:val="00932D33"/>
    <w:rsid w:val="0093400E"/>
    <w:rsid w:val="00935198"/>
    <w:rsid w:val="0093583A"/>
    <w:rsid w:val="00936844"/>
    <w:rsid w:val="00940EC9"/>
    <w:rsid w:val="00943058"/>
    <w:rsid w:val="00943115"/>
    <w:rsid w:val="009436B9"/>
    <w:rsid w:val="00943918"/>
    <w:rsid w:val="00944B25"/>
    <w:rsid w:val="0094569A"/>
    <w:rsid w:val="009478FC"/>
    <w:rsid w:val="009501B4"/>
    <w:rsid w:val="00950BC7"/>
    <w:rsid w:val="00954032"/>
    <w:rsid w:val="00954973"/>
    <w:rsid w:val="00955833"/>
    <w:rsid w:val="009563EE"/>
    <w:rsid w:val="00957466"/>
    <w:rsid w:val="0095765F"/>
    <w:rsid w:val="0096010B"/>
    <w:rsid w:val="0096055B"/>
    <w:rsid w:val="009622E1"/>
    <w:rsid w:val="00962612"/>
    <w:rsid w:val="00963AFD"/>
    <w:rsid w:val="00964270"/>
    <w:rsid w:val="00964600"/>
    <w:rsid w:val="00970BC0"/>
    <w:rsid w:val="009727BE"/>
    <w:rsid w:val="009752A0"/>
    <w:rsid w:val="00975668"/>
    <w:rsid w:val="00975884"/>
    <w:rsid w:val="00976DF7"/>
    <w:rsid w:val="009801A9"/>
    <w:rsid w:val="0098147A"/>
    <w:rsid w:val="00982860"/>
    <w:rsid w:val="0098302B"/>
    <w:rsid w:val="009835C5"/>
    <w:rsid w:val="00983A02"/>
    <w:rsid w:val="0098586F"/>
    <w:rsid w:val="00985D4E"/>
    <w:rsid w:val="009865C6"/>
    <w:rsid w:val="009872DC"/>
    <w:rsid w:val="00987772"/>
    <w:rsid w:val="00987D7B"/>
    <w:rsid w:val="00991744"/>
    <w:rsid w:val="00991B9B"/>
    <w:rsid w:val="00991BD6"/>
    <w:rsid w:val="00993DE1"/>
    <w:rsid w:val="00993E2A"/>
    <w:rsid w:val="00993FBB"/>
    <w:rsid w:val="00994FFD"/>
    <w:rsid w:val="00996B41"/>
    <w:rsid w:val="00997B50"/>
    <w:rsid w:val="009A07A6"/>
    <w:rsid w:val="009A1AAE"/>
    <w:rsid w:val="009A3138"/>
    <w:rsid w:val="009A31F8"/>
    <w:rsid w:val="009A3A97"/>
    <w:rsid w:val="009A49D6"/>
    <w:rsid w:val="009A56A4"/>
    <w:rsid w:val="009B2210"/>
    <w:rsid w:val="009B36FC"/>
    <w:rsid w:val="009B43FC"/>
    <w:rsid w:val="009B6094"/>
    <w:rsid w:val="009B6B5B"/>
    <w:rsid w:val="009C01AC"/>
    <w:rsid w:val="009C0BC9"/>
    <w:rsid w:val="009C13FE"/>
    <w:rsid w:val="009C2DDB"/>
    <w:rsid w:val="009C30AD"/>
    <w:rsid w:val="009C360D"/>
    <w:rsid w:val="009C3781"/>
    <w:rsid w:val="009C67CE"/>
    <w:rsid w:val="009D3E74"/>
    <w:rsid w:val="009D44EC"/>
    <w:rsid w:val="009D4804"/>
    <w:rsid w:val="009D5555"/>
    <w:rsid w:val="009D7546"/>
    <w:rsid w:val="009D7CBF"/>
    <w:rsid w:val="009E038E"/>
    <w:rsid w:val="009E7107"/>
    <w:rsid w:val="009E7C75"/>
    <w:rsid w:val="009F05E4"/>
    <w:rsid w:val="009F0F00"/>
    <w:rsid w:val="009F2158"/>
    <w:rsid w:val="009F36C6"/>
    <w:rsid w:val="009F475E"/>
    <w:rsid w:val="009F5253"/>
    <w:rsid w:val="009F5695"/>
    <w:rsid w:val="009F5DA1"/>
    <w:rsid w:val="009F6FBB"/>
    <w:rsid w:val="00A00274"/>
    <w:rsid w:val="00A00AE3"/>
    <w:rsid w:val="00A012ED"/>
    <w:rsid w:val="00A016D7"/>
    <w:rsid w:val="00A03B71"/>
    <w:rsid w:val="00A052E5"/>
    <w:rsid w:val="00A05DCF"/>
    <w:rsid w:val="00A05E7C"/>
    <w:rsid w:val="00A05FF7"/>
    <w:rsid w:val="00A10973"/>
    <w:rsid w:val="00A11803"/>
    <w:rsid w:val="00A13A93"/>
    <w:rsid w:val="00A14208"/>
    <w:rsid w:val="00A14968"/>
    <w:rsid w:val="00A14A24"/>
    <w:rsid w:val="00A1694D"/>
    <w:rsid w:val="00A16DB0"/>
    <w:rsid w:val="00A17650"/>
    <w:rsid w:val="00A2069E"/>
    <w:rsid w:val="00A212CB"/>
    <w:rsid w:val="00A21916"/>
    <w:rsid w:val="00A21DB9"/>
    <w:rsid w:val="00A22673"/>
    <w:rsid w:val="00A22CB0"/>
    <w:rsid w:val="00A235E2"/>
    <w:rsid w:val="00A23E3D"/>
    <w:rsid w:val="00A23F75"/>
    <w:rsid w:val="00A2591E"/>
    <w:rsid w:val="00A2792D"/>
    <w:rsid w:val="00A3012C"/>
    <w:rsid w:val="00A34159"/>
    <w:rsid w:val="00A342E9"/>
    <w:rsid w:val="00A35DF0"/>
    <w:rsid w:val="00A36C84"/>
    <w:rsid w:val="00A40DB3"/>
    <w:rsid w:val="00A41AB7"/>
    <w:rsid w:val="00A46CC1"/>
    <w:rsid w:val="00A46CEF"/>
    <w:rsid w:val="00A47FD5"/>
    <w:rsid w:val="00A51313"/>
    <w:rsid w:val="00A51DD5"/>
    <w:rsid w:val="00A53D2E"/>
    <w:rsid w:val="00A55BB5"/>
    <w:rsid w:val="00A55BE7"/>
    <w:rsid w:val="00A6366C"/>
    <w:rsid w:val="00A63B95"/>
    <w:rsid w:val="00A70390"/>
    <w:rsid w:val="00A7064D"/>
    <w:rsid w:val="00A72C91"/>
    <w:rsid w:val="00A737A0"/>
    <w:rsid w:val="00A74D55"/>
    <w:rsid w:val="00A77EBC"/>
    <w:rsid w:val="00A82240"/>
    <w:rsid w:val="00A86AFD"/>
    <w:rsid w:val="00A93813"/>
    <w:rsid w:val="00A93861"/>
    <w:rsid w:val="00A94490"/>
    <w:rsid w:val="00A97D88"/>
    <w:rsid w:val="00AB0D5E"/>
    <w:rsid w:val="00AB1F27"/>
    <w:rsid w:val="00AB1FC4"/>
    <w:rsid w:val="00AB2353"/>
    <w:rsid w:val="00AB46E9"/>
    <w:rsid w:val="00AB751D"/>
    <w:rsid w:val="00AC1EA6"/>
    <w:rsid w:val="00AC2236"/>
    <w:rsid w:val="00AC26E1"/>
    <w:rsid w:val="00AC47D6"/>
    <w:rsid w:val="00AC6107"/>
    <w:rsid w:val="00AC6813"/>
    <w:rsid w:val="00AC71BC"/>
    <w:rsid w:val="00AD1262"/>
    <w:rsid w:val="00AD20AE"/>
    <w:rsid w:val="00AD409D"/>
    <w:rsid w:val="00AD46F1"/>
    <w:rsid w:val="00AE12B1"/>
    <w:rsid w:val="00AE358E"/>
    <w:rsid w:val="00AE62EB"/>
    <w:rsid w:val="00AF3399"/>
    <w:rsid w:val="00AF3C3D"/>
    <w:rsid w:val="00AF63F6"/>
    <w:rsid w:val="00AF7584"/>
    <w:rsid w:val="00B00E92"/>
    <w:rsid w:val="00B00FC6"/>
    <w:rsid w:val="00B01063"/>
    <w:rsid w:val="00B015F0"/>
    <w:rsid w:val="00B0310A"/>
    <w:rsid w:val="00B05CE8"/>
    <w:rsid w:val="00B10D7A"/>
    <w:rsid w:val="00B146F9"/>
    <w:rsid w:val="00B15C68"/>
    <w:rsid w:val="00B16589"/>
    <w:rsid w:val="00B16BF9"/>
    <w:rsid w:val="00B201F1"/>
    <w:rsid w:val="00B20620"/>
    <w:rsid w:val="00B234F1"/>
    <w:rsid w:val="00B25B3C"/>
    <w:rsid w:val="00B25DAE"/>
    <w:rsid w:val="00B2678E"/>
    <w:rsid w:val="00B352DB"/>
    <w:rsid w:val="00B35C73"/>
    <w:rsid w:val="00B42495"/>
    <w:rsid w:val="00B42AFE"/>
    <w:rsid w:val="00B43179"/>
    <w:rsid w:val="00B457F2"/>
    <w:rsid w:val="00B45AC1"/>
    <w:rsid w:val="00B51781"/>
    <w:rsid w:val="00B523FE"/>
    <w:rsid w:val="00B53EC1"/>
    <w:rsid w:val="00B547FE"/>
    <w:rsid w:val="00B56FB9"/>
    <w:rsid w:val="00B57013"/>
    <w:rsid w:val="00B604D9"/>
    <w:rsid w:val="00B62E66"/>
    <w:rsid w:val="00B64D47"/>
    <w:rsid w:val="00B6612A"/>
    <w:rsid w:val="00B67089"/>
    <w:rsid w:val="00B71564"/>
    <w:rsid w:val="00B740AD"/>
    <w:rsid w:val="00B743B4"/>
    <w:rsid w:val="00B75CE0"/>
    <w:rsid w:val="00B76018"/>
    <w:rsid w:val="00B76623"/>
    <w:rsid w:val="00B777B6"/>
    <w:rsid w:val="00B851C8"/>
    <w:rsid w:val="00B867C4"/>
    <w:rsid w:val="00B86CE4"/>
    <w:rsid w:val="00B8773A"/>
    <w:rsid w:val="00B87862"/>
    <w:rsid w:val="00B908D2"/>
    <w:rsid w:val="00B91BC1"/>
    <w:rsid w:val="00B920B0"/>
    <w:rsid w:val="00B923A4"/>
    <w:rsid w:val="00B93267"/>
    <w:rsid w:val="00B94FD5"/>
    <w:rsid w:val="00B954D4"/>
    <w:rsid w:val="00B96BBE"/>
    <w:rsid w:val="00B977DD"/>
    <w:rsid w:val="00B97ABB"/>
    <w:rsid w:val="00BA1320"/>
    <w:rsid w:val="00BA1F11"/>
    <w:rsid w:val="00BA505F"/>
    <w:rsid w:val="00BA54F5"/>
    <w:rsid w:val="00BA7D79"/>
    <w:rsid w:val="00BB13F0"/>
    <w:rsid w:val="00BB22CD"/>
    <w:rsid w:val="00BB2CC4"/>
    <w:rsid w:val="00BB3549"/>
    <w:rsid w:val="00BB5018"/>
    <w:rsid w:val="00BB5F28"/>
    <w:rsid w:val="00BC0AD7"/>
    <w:rsid w:val="00BC254B"/>
    <w:rsid w:val="00BC2CB8"/>
    <w:rsid w:val="00BC46DE"/>
    <w:rsid w:val="00BC56DF"/>
    <w:rsid w:val="00BC59A6"/>
    <w:rsid w:val="00BD189B"/>
    <w:rsid w:val="00BD3294"/>
    <w:rsid w:val="00BD4E4D"/>
    <w:rsid w:val="00BD672B"/>
    <w:rsid w:val="00BD7878"/>
    <w:rsid w:val="00BD7B4A"/>
    <w:rsid w:val="00BE014E"/>
    <w:rsid w:val="00BE0C6E"/>
    <w:rsid w:val="00BE10EB"/>
    <w:rsid w:val="00BE2737"/>
    <w:rsid w:val="00BE3707"/>
    <w:rsid w:val="00BE4882"/>
    <w:rsid w:val="00BE67B5"/>
    <w:rsid w:val="00BE7C62"/>
    <w:rsid w:val="00BE7D48"/>
    <w:rsid w:val="00BF080F"/>
    <w:rsid w:val="00BF2004"/>
    <w:rsid w:val="00BF2731"/>
    <w:rsid w:val="00BF34BD"/>
    <w:rsid w:val="00BF646F"/>
    <w:rsid w:val="00BF67C6"/>
    <w:rsid w:val="00BF7D2F"/>
    <w:rsid w:val="00C002EC"/>
    <w:rsid w:val="00C02538"/>
    <w:rsid w:val="00C03023"/>
    <w:rsid w:val="00C060B9"/>
    <w:rsid w:val="00C106B2"/>
    <w:rsid w:val="00C11185"/>
    <w:rsid w:val="00C12D1D"/>
    <w:rsid w:val="00C16644"/>
    <w:rsid w:val="00C16D2E"/>
    <w:rsid w:val="00C179DB"/>
    <w:rsid w:val="00C179E2"/>
    <w:rsid w:val="00C17BF2"/>
    <w:rsid w:val="00C2595B"/>
    <w:rsid w:val="00C2697E"/>
    <w:rsid w:val="00C332CB"/>
    <w:rsid w:val="00C33DFB"/>
    <w:rsid w:val="00C35094"/>
    <w:rsid w:val="00C356DF"/>
    <w:rsid w:val="00C37612"/>
    <w:rsid w:val="00C376D3"/>
    <w:rsid w:val="00C37D04"/>
    <w:rsid w:val="00C41BD2"/>
    <w:rsid w:val="00C432DB"/>
    <w:rsid w:val="00C434D1"/>
    <w:rsid w:val="00C45000"/>
    <w:rsid w:val="00C463F1"/>
    <w:rsid w:val="00C468A7"/>
    <w:rsid w:val="00C51192"/>
    <w:rsid w:val="00C51272"/>
    <w:rsid w:val="00C5188D"/>
    <w:rsid w:val="00C526C5"/>
    <w:rsid w:val="00C5373E"/>
    <w:rsid w:val="00C53847"/>
    <w:rsid w:val="00C53F79"/>
    <w:rsid w:val="00C6743F"/>
    <w:rsid w:val="00C679D8"/>
    <w:rsid w:val="00C7136E"/>
    <w:rsid w:val="00C73526"/>
    <w:rsid w:val="00C74A12"/>
    <w:rsid w:val="00C773E5"/>
    <w:rsid w:val="00C77549"/>
    <w:rsid w:val="00C809A8"/>
    <w:rsid w:val="00C8259D"/>
    <w:rsid w:val="00C8288D"/>
    <w:rsid w:val="00C85B1D"/>
    <w:rsid w:val="00C86B3E"/>
    <w:rsid w:val="00C9051D"/>
    <w:rsid w:val="00C90615"/>
    <w:rsid w:val="00C90EC6"/>
    <w:rsid w:val="00C90FA1"/>
    <w:rsid w:val="00C915EB"/>
    <w:rsid w:val="00C91C73"/>
    <w:rsid w:val="00C93AB4"/>
    <w:rsid w:val="00C94F56"/>
    <w:rsid w:val="00C95EB2"/>
    <w:rsid w:val="00C96AA7"/>
    <w:rsid w:val="00CA0195"/>
    <w:rsid w:val="00CA114B"/>
    <w:rsid w:val="00CA3F2C"/>
    <w:rsid w:val="00CA5E57"/>
    <w:rsid w:val="00CB0CAD"/>
    <w:rsid w:val="00CB211E"/>
    <w:rsid w:val="00CB2934"/>
    <w:rsid w:val="00CB3A22"/>
    <w:rsid w:val="00CB3BD8"/>
    <w:rsid w:val="00CB4068"/>
    <w:rsid w:val="00CB469F"/>
    <w:rsid w:val="00CB4E53"/>
    <w:rsid w:val="00CB56D9"/>
    <w:rsid w:val="00CB5C1A"/>
    <w:rsid w:val="00CB6B33"/>
    <w:rsid w:val="00CC0559"/>
    <w:rsid w:val="00CC1F81"/>
    <w:rsid w:val="00CC30C0"/>
    <w:rsid w:val="00CC3223"/>
    <w:rsid w:val="00CC4C0E"/>
    <w:rsid w:val="00CC4F8C"/>
    <w:rsid w:val="00CC5EB9"/>
    <w:rsid w:val="00CD0BA6"/>
    <w:rsid w:val="00CD21B4"/>
    <w:rsid w:val="00CD225E"/>
    <w:rsid w:val="00CD298F"/>
    <w:rsid w:val="00CD2993"/>
    <w:rsid w:val="00CD3387"/>
    <w:rsid w:val="00CD5D14"/>
    <w:rsid w:val="00CE3C01"/>
    <w:rsid w:val="00CE5484"/>
    <w:rsid w:val="00CE7C8E"/>
    <w:rsid w:val="00CF05FD"/>
    <w:rsid w:val="00CF1BC8"/>
    <w:rsid w:val="00CF22DB"/>
    <w:rsid w:val="00CF2A10"/>
    <w:rsid w:val="00CF4681"/>
    <w:rsid w:val="00CF654A"/>
    <w:rsid w:val="00CF75BD"/>
    <w:rsid w:val="00D01DD6"/>
    <w:rsid w:val="00D04253"/>
    <w:rsid w:val="00D05420"/>
    <w:rsid w:val="00D05844"/>
    <w:rsid w:val="00D058A9"/>
    <w:rsid w:val="00D0624D"/>
    <w:rsid w:val="00D064EA"/>
    <w:rsid w:val="00D07347"/>
    <w:rsid w:val="00D07A7F"/>
    <w:rsid w:val="00D07F7A"/>
    <w:rsid w:val="00D07FE3"/>
    <w:rsid w:val="00D144FA"/>
    <w:rsid w:val="00D147C6"/>
    <w:rsid w:val="00D1495A"/>
    <w:rsid w:val="00D1577D"/>
    <w:rsid w:val="00D209E7"/>
    <w:rsid w:val="00D22114"/>
    <w:rsid w:val="00D227B1"/>
    <w:rsid w:val="00D22988"/>
    <w:rsid w:val="00D234FE"/>
    <w:rsid w:val="00D24418"/>
    <w:rsid w:val="00D25AC4"/>
    <w:rsid w:val="00D30797"/>
    <w:rsid w:val="00D31233"/>
    <w:rsid w:val="00D320B4"/>
    <w:rsid w:val="00D33AA6"/>
    <w:rsid w:val="00D354BD"/>
    <w:rsid w:val="00D371F1"/>
    <w:rsid w:val="00D421F6"/>
    <w:rsid w:val="00D424DC"/>
    <w:rsid w:val="00D44105"/>
    <w:rsid w:val="00D4479A"/>
    <w:rsid w:val="00D51A0F"/>
    <w:rsid w:val="00D52B91"/>
    <w:rsid w:val="00D545BC"/>
    <w:rsid w:val="00D54BEB"/>
    <w:rsid w:val="00D55678"/>
    <w:rsid w:val="00D56B2A"/>
    <w:rsid w:val="00D578F6"/>
    <w:rsid w:val="00D57FC3"/>
    <w:rsid w:val="00D61118"/>
    <w:rsid w:val="00D61C06"/>
    <w:rsid w:val="00D621F1"/>
    <w:rsid w:val="00D65420"/>
    <w:rsid w:val="00D65F97"/>
    <w:rsid w:val="00D67CD2"/>
    <w:rsid w:val="00D70E37"/>
    <w:rsid w:val="00D71F63"/>
    <w:rsid w:val="00D721D9"/>
    <w:rsid w:val="00D722C8"/>
    <w:rsid w:val="00D7446F"/>
    <w:rsid w:val="00D77CBD"/>
    <w:rsid w:val="00D8088D"/>
    <w:rsid w:val="00D8172A"/>
    <w:rsid w:val="00D81EB3"/>
    <w:rsid w:val="00D85C63"/>
    <w:rsid w:val="00D86A25"/>
    <w:rsid w:val="00D879D9"/>
    <w:rsid w:val="00D9042E"/>
    <w:rsid w:val="00D9114F"/>
    <w:rsid w:val="00D91703"/>
    <w:rsid w:val="00D9177C"/>
    <w:rsid w:val="00D95CE0"/>
    <w:rsid w:val="00D95DAA"/>
    <w:rsid w:val="00D96D79"/>
    <w:rsid w:val="00D9797F"/>
    <w:rsid w:val="00DA1143"/>
    <w:rsid w:val="00DA1429"/>
    <w:rsid w:val="00DA1531"/>
    <w:rsid w:val="00DA3294"/>
    <w:rsid w:val="00DA74C0"/>
    <w:rsid w:val="00DB0BB7"/>
    <w:rsid w:val="00DB0D6E"/>
    <w:rsid w:val="00DB1838"/>
    <w:rsid w:val="00DB6F0A"/>
    <w:rsid w:val="00DC1C20"/>
    <w:rsid w:val="00DC5381"/>
    <w:rsid w:val="00DC5AD1"/>
    <w:rsid w:val="00DC5EE3"/>
    <w:rsid w:val="00DC6412"/>
    <w:rsid w:val="00DC7361"/>
    <w:rsid w:val="00DC79F7"/>
    <w:rsid w:val="00DC7CFC"/>
    <w:rsid w:val="00DD0CC5"/>
    <w:rsid w:val="00DD24B3"/>
    <w:rsid w:val="00DD26D3"/>
    <w:rsid w:val="00DD2867"/>
    <w:rsid w:val="00DD355B"/>
    <w:rsid w:val="00DD369A"/>
    <w:rsid w:val="00DD3F5E"/>
    <w:rsid w:val="00DD4F48"/>
    <w:rsid w:val="00DD5F7B"/>
    <w:rsid w:val="00DD6841"/>
    <w:rsid w:val="00DE047C"/>
    <w:rsid w:val="00DE0B85"/>
    <w:rsid w:val="00DE343B"/>
    <w:rsid w:val="00DE4760"/>
    <w:rsid w:val="00DF05F5"/>
    <w:rsid w:val="00DF1B84"/>
    <w:rsid w:val="00DF1C83"/>
    <w:rsid w:val="00DF2586"/>
    <w:rsid w:val="00DF5A9B"/>
    <w:rsid w:val="00DF5EDE"/>
    <w:rsid w:val="00DF7C41"/>
    <w:rsid w:val="00DF7DBB"/>
    <w:rsid w:val="00E0024E"/>
    <w:rsid w:val="00E0245A"/>
    <w:rsid w:val="00E06868"/>
    <w:rsid w:val="00E102A4"/>
    <w:rsid w:val="00E10F90"/>
    <w:rsid w:val="00E11759"/>
    <w:rsid w:val="00E11F69"/>
    <w:rsid w:val="00E1344E"/>
    <w:rsid w:val="00E14228"/>
    <w:rsid w:val="00E14340"/>
    <w:rsid w:val="00E15718"/>
    <w:rsid w:val="00E15898"/>
    <w:rsid w:val="00E15FD5"/>
    <w:rsid w:val="00E16D19"/>
    <w:rsid w:val="00E2098C"/>
    <w:rsid w:val="00E21933"/>
    <w:rsid w:val="00E21A2E"/>
    <w:rsid w:val="00E22932"/>
    <w:rsid w:val="00E24082"/>
    <w:rsid w:val="00E327D0"/>
    <w:rsid w:val="00E32AE4"/>
    <w:rsid w:val="00E33FA3"/>
    <w:rsid w:val="00E36307"/>
    <w:rsid w:val="00E366E9"/>
    <w:rsid w:val="00E37425"/>
    <w:rsid w:val="00E37DB6"/>
    <w:rsid w:val="00E45400"/>
    <w:rsid w:val="00E46601"/>
    <w:rsid w:val="00E472FA"/>
    <w:rsid w:val="00E47627"/>
    <w:rsid w:val="00E50199"/>
    <w:rsid w:val="00E50C29"/>
    <w:rsid w:val="00E51375"/>
    <w:rsid w:val="00E5143B"/>
    <w:rsid w:val="00E51DF1"/>
    <w:rsid w:val="00E52101"/>
    <w:rsid w:val="00E52EA3"/>
    <w:rsid w:val="00E55216"/>
    <w:rsid w:val="00E57985"/>
    <w:rsid w:val="00E62D0D"/>
    <w:rsid w:val="00E64D3A"/>
    <w:rsid w:val="00E65375"/>
    <w:rsid w:val="00E65BB9"/>
    <w:rsid w:val="00E65E4E"/>
    <w:rsid w:val="00E65F31"/>
    <w:rsid w:val="00E6672D"/>
    <w:rsid w:val="00E66B61"/>
    <w:rsid w:val="00E72834"/>
    <w:rsid w:val="00E7594C"/>
    <w:rsid w:val="00E75CB6"/>
    <w:rsid w:val="00E76C95"/>
    <w:rsid w:val="00E82849"/>
    <w:rsid w:val="00E8312F"/>
    <w:rsid w:val="00E83599"/>
    <w:rsid w:val="00E838D4"/>
    <w:rsid w:val="00E843C2"/>
    <w:rsid w:val="00E84A4D"/>
    <w:rsid w:val="00E861C3"/>
    <w:rsid w:val="00E87C96"/>
    <w:rsid w:val="00E90380"/>
    <w:rsid w:val="00E94629"/>
    <w:rsid w:val="00E950E4"/>
    <w:rsid w:val="00E957C7"/>
    <w:rsid w:val="00E95A40"/>
    <w:rsid w:val="00E96284"/>
    <w:rsid w:val="00E9781B"/>
    <w:rsid w:val="00EA02F1"/>
    <w:rsid w:val="00EA14D2"/>
    <w:rsid w:val="00EA1EC0"/>
    <w:rsid w:val="00EA21B2"/>
    <w:rsid w:val="00EA2231"/>
    <w:rsid w:val="00EA24F0"/>
    <w:rsid w:val="00EA4BC1"/>
    <w:rsid w:val="00EA6276"/>
    <w:rsid w:val="00EA707D"/>
    <w:rsid w:val="00EB27D1"/>
    <w:rsid w:val="00EB2F92"/>
    <w:rsid w:val="00EB4414"/>
    <w:rsid w:val="00EB44FC"/>
    <w:rsid w:val="00EB4E46"/>
    <w:rsid w:val="00EB5CED"/>
    <w:rsid w:val="00EB76D3"/>
    <w:rsid w:val="00EC2BB0"/>
    <w:rsid w:val="00EC5689"/>
    <w:rsid w:val="00ED0ED2"/>
    <w:rsid w:val="00ED3E24"/>
    <w:rsid w:val="00ED4288"/>
    <w:rsid w:val="00EE11AB"/>
    <w:rsid w:val="00EE11B8"/>
    <w:rsid w:val="00EF14D2"/>
    <w:rsid w:val="00EF1B35"/>
    <w:rsid w:val="00EF4258"/>
    <w:rsid w:val="00F00910"/>
    <w:rsid w:val="00F00D15"/>
    <w:rsid w:val="00F01082"/>
    <w:rsid w:val="00F02833"/>
    <w:rsid w:val="00F02CDA"/>
    <w:rsid w:val="00F05923"/>
    <w:rsid w:val="00F070D3"/>
    <w:rsid w:val="00F072A4"/>
    <w:rsid w:val="00F11D6F"/>
    <w:rsid w:val="00F160EE"/>
    <w:rsid w:val="00F17C22"/>
    <w:rsid w:val="00F20A4B"/>
    <w:rsid w:val="00F2274B"/>
    <w:rsid w:val="00F22BE8"/>
    <w:rsid w:val="00F2432B"/>
    <w:rsid w:val="00F26DEC"/>
    <w:rsid w:val="00F30B46"/>
    <w:rsid w:val="00F331C1"/>
    <w:rsid w:val="00F33233"/>
    <w:rsid w:val="00F34BFD"/>
    <w:rsid w:val="00F36B61"/>
    <w:rsid w:val="00F36FD5"/>
    <w:rsid w:val="00F3750A"/>
    <w:rsid w:val="00F37BB8"/>
    <w:rsid w:val="00F43BEC"/>
    <w:rsid w:val="00F50502"/>
    <w:rsid w:val="00F506F3"/>
    <w:rsid w:val="00F50807"/>
    <w:rsid w:val="00F50BFD"/>
    <w:rsid w:val="00F575C3"/>
    <w:rsid w:val="00F60088"/>
    <w:rsid w:val="00F60EAB"/>
    <w:rsid w:val="00F63246"/>
    <w:rsid w:val="00F656A0"/>
    <w:rsid w:val="00F65DEE"/>
    <w:rsid w:val="00F66CD7"/>
    <w:rsid w:val="00F6760F"/>
    <w:rsid w:val="00F7007D"/>
    <w:rsid w:val="00F7096B"/>
    <w:rsid w:val="00F709F8"/>
    <w:rsid w:val="00F71FBA"/>
    <w:rsid w:val="00F72DCE"/>
    <w:rsid w:val="00F743D8"/>
    <w:rsid w:val="00F74870"/>
    <w:rsid w:val="00F74C84"/>
    <w:rsid w:val="00F77BF0"/>
    <w:rsid w:val="00F77EF6"/>
    <w:rsid w:val="00F81D7D"/>
    <w:rsid w:val="00F82751"/>
    <w:rsid w:val="00F828DD"/>
    <w:rsid w:val="00F8383E"/>
    <w:rsid w:val="00F847E8"/>
    <w:rsid w:val="00F85D4D"/>
    <w:rsid w:val="00F916D1"/>
    <w:rsid w:val="00F9226F"/>
    <w:rsid w:val="00F94BB8"/>
    <w:rsid w:val="00F95997"/>
    <w:rsid w:val="00F97A98"/>
    <w:rsid w:val="00FA07CC"/>
    <w:rsid w:val="00FA3597"/>
    <w:rsid w:val="00FA4CB4"/>
    <w:rsid w:val="00FB03FB"/>
    <w:rsid w:val="00FB0A27"/>
    <w:rsid w:val="00FB2351"/>
    <w:rsid w:val="00FB4012"/>
    <w:rsid w:val="00FB4F94"/>
    <w:rsid w:val="00FB5072"/>
    <w:rsid w:val="00FB6B3C"/>
    <w:rsid w:val="00FC2113"/>
    <w:rsid w:val="00FC3FC4"/>
    <w:rsid w:val="00FC4112"/>
    <w:rsid w:val="00FC4B12"/>
    <w:rsid w:val="00FC75C9"/>
    <w:rsid w:val="00FC7D12"/>
    <w:rsid w:val="00FD20EB"/>
    <w:rsid w:val="00FD4D39"/>
    <w:rsid w:val="00FD515B"/>
    <w:rsid w:val="00FD5256"/>
    <w:rsid w:val="00FD5BDC"/>
    <w:rsid w:val="00FD6C40"/>
    <w:rsid w:val="00FD77CD"/>
    <w:rsid w:val="00FE0176"/>
    <w:rsid w:val="00FE230F"/>
    <w:rsid w:val="00FE2A45"/>
    <w:rsid w:val="00FE3158"/>
    <w:rsid w:val="00FE5A3B"/>
    <w:rsid w:val="00FF13EE"/>
    <w:rsid w:val="00FF34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BC2"/>
  </w:style>
  <w:style w:type="paragraph" w:styleId="Ttulo1">
    <w:name w:val="heading 1"/>
    <w:basedOn w:val="Normal"/>
    <w:next w:val="Normal"/>
    <w:link w:val="Ttulo1Car"/>
    <w:qFormat/>
    <w:rsid w:val="00D354BD"/>
    <w:pPr>
      <w:keepNext/>
      <w:numPr>
        <w:numId w:val="2"/>
      </w:numPr>
      <w:shd w:val="pct20" w:color="auto" w:fill="auto"/>
      <w:overflowPunct w:val="0"/>
      <w:autoSpaceDE w:val="0"/>
      <w:autoSpaceDN w:val="0"/>
      <w:adjustRightInd w:val="0"/>
      <w:spacing w:after="0" w:line="240" w:lineRule="auto"/>
      <w:ind w:left="0" w:firstLine="0"/>
      <w:jc w:val="center"/>
      <w:textAlignment w:val="baseline"/>
      <w:outlineLvl w:val="0"/>
    </w:pPr>
    <w:rPr>
      <w:rFonts w:ascii="Arial" w:eastAsia="Times New Roman" w:hAnsi="Arial" w:cs="Times New Roman"/>
      <w:b/>
      <w:bCs/>
      <w:caps/>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aliases w:val="Haut de page Car,encabezado Car"/>
    <w:basedOn w:val="Fuentedeprrafopredeter"/>
    <w:link w:val="Encabezado"/>
    <w:uiPriority w:val="99"/>
    <w:rsid w:val="00B457F2"/>
  </w:style>
  <w:style w:type="paragraph" w:styleId="Piedepgina">
    <w:name w:val="footer"/>
    <w:basedOn w:val="Normal"/>
    <w:link w:val="PiedepginaCar"/>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as,lp1,Bullet List,FooterText,numbered,Paragraphe de liste1,Bulletr List Paragraph,列出段落,列出段落1,UEDAŞ Bullet,abc siralı,Use Case List Paragraph,Heading2,Body Bullet,List Paragraph1,Bulleted Text,List Paragraph2,List Paragraph21"/>
    <w:basedOn w:val="Normal"/>
    <w:link w:val="PrrafodelistaCar"/>
    <w:uiPriority w:val="1"/>
    <w:qFormat/>
    <w:rsid w:val="00B457F2"/>
    <w:pPr>
      <w:ind w:left="720"/>
      <w:contextualSpacing/>
    </w:pPr>
  </w:style>
  <w:style w:type="table" w:customStyle="1" w:styleId="TableNormal1">
    <w:name w:val="Table Normal1"/>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unhideWhenUsed/>
    <w:qFormat/>
    <w:rsid w:val="00B457F2"/>
    <w:rPr>
      <w:sz w:val="16"/>
      <w:szCs w:val="16"/>
    </w:rPr>
  </w:style>
  <w:style w:type="paragraph" w:styleId="Textocomentario">
    <w:name w:val="annotation text"/>
    <w:basedOn w:val="Normal"/>
    <w:link w:val="TextocomentarioCar"/>
    <w:uiPriority w:val="99"/>
    <w:unhideWhenUsed/>
    <w:qFormat/>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Sinespaciado">
    <w:name w:val="No Spacing"/>
    <w:uiPriority w:val="1"/>
    <w:qFormat/>
    <w:rsid w:val="001D1587"/>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styleId="Nmerodepgina">
    <w:name w:val="page number"/>
    <w:basedOn w:val="Fuentedeprrafopredeter"/>
    <w:rsid w:val="00B201F1"/>
  </w:style>
  <w:style w:type="paragraph" w:styleId="NormalWeb">
    <w:name w:val="Normal (Web)"/>
    <w:basedOn w:val="Normal"/>
    <w:uiPriority w:val="99"/>
    <w:rsid w:val="00DC641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rsid w:val="00096E9C"/>
    <w:rPr>
      <w:color w:val="0000FF"/>
      <w:u w:val="single"/>
    </w:rPr>
  </w:style>
  <w:style w:type="paragraph" w:customStyle="1" w:styleId="Default">
    <w:name w:val="Default"/>
    <w:rsid w:val="00EB27D1"/>
    <w:pPr>
      <w:autoSpaceDE w:val="0"/>
      <w:autoSpaceDN w:val="0"/>
      <w:adjustRightInd w:val="0"/>
      <w:spacing w:after="0" w:line="240" w:lineRule="auto"/>
    </w:pPr>
    <w:rPr>
      <w:rFonts w:ascii="Tahoma" w:eastAsia="Times New Roman" w:hAnsi="Tahoma" w:cs="Tahoma"/>
      <w:color w:val="000000"/>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EA1EC0"/>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EA1EC0"/>
    <w:rPr>
      <w:rFonts w:ascii="Tahoma" w:eastAsia="Tahoma" w:hAnsi="Tahoma" w:cs="Tahoma"/>
      <w:b/>
      <w:bCs/>
      <w:sz w:val="20"/>
      <w:szCs w:val="20"/>
      <w:lang w:val="es-ES"/>
    </w:rPr>
  </w:style>
  <w:style w:type="character" w:styleId="Textodelmarcadordeposicin">
    <w:name w:val="Placeholder Text"/>
    <w:basedOn w:val="Fuentedeprrafopredeter"/>
    <w:uiPriority w:val="99"/>
    <w:semiHidden/>
    <w:rsid w:val="00600586"/>
    <w:rPr>
      <w:color w:val="808080"/>
    </w:rPr>
  </w:style>
  <w:style w:type="paragraph" w:styleId="Textoindependiente">
    <w:name w:val="Body Text"/>
    <w:basedOn w:val="Normal"/>
    <w:link w:val="TextoindependienteCar"/>
    <w:uiPriority w:val="1"/>
    <w:qFormat/>
    <w:rsid w:val="002E76A1"/>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2E76A1"/>
    <w:rPr>
      <w:rFonts w:ascii="Arial MT" w:eastAsia="Arial MT" w:hAnsi="Arial MT" w:cs="Arial MT"/>
      <w:sz w:val="24"/>
      <w:szCs w:val="24"/>
      <w:lang w:val="es-ES"/>
    </w:rPr>
  </w:style>
  <w:style w:type="character" w:customStyle="1" w:styleId="Mencionar1">
    <w:name w:val="Mencionar1"/>
    <w:basedOn w:val="Fuentedeprrafopredeter"/>
    <w:uiPriority w:val="99"/>
    <w:unhideWhenUsed/>
    <w:rsid w:val="002E76A1"/>
    <w:rPr>
      <w:color w:val="2B579A"/>
      <w:shd w:val="clear" w:color="auto" w:fill="E6E6E6"/>
    </w:rPr>
  </w:style>
  <w:style w:type="character" w:customStyle="1" w:styleId="PrrafodelistaCar">
    <w:name w:val="Párrafo de lista Car"/>
    <w:aliases w:val="Listas Car,lp1 Car,Bullet List Car,FooterText Car,numbered Car,Paragraphe de liste1 Car,Bulletr List Paragraph Car,列出段落 Car,列出段落1 Car,UEDAŞ Bullet Car,abc siralı Car,Use Case List Paragraph Car,Heading2 Car,Body Bullet Car"/>
    <w:basedOn w:val="Fuentedeprrafopredeter"/>
    <w:link w:val="Prrafodelista"/>
    <w:uiPriority w:val="34"/>
    <w:qFormat/>
    <w:locked/>
    <w:rsid w:val="00FC7D12"/>
  </w:style>
  <w:style w:type="paragraph" w:styleId="Descripcin">
    <w:name w:val="caption"/>
    <w:basedOn w:val="Normal"/>
    <w:next w:val="Normal"/>
    <w:uiPriority w:val="35"/>
    <w:unhideWhenUsed/>
    <w:qFormat/>
    <w:rsid w:val="00B352DB"/>
    <w:pPr>
      <w:spacing w:after="200" w:line="240" w:lineRule="auto"/>
    </w:pPr>
    <w:rPr>
      <w:rFonts w:ascii="Arial" w:eastAsia="Times New Roman" w:hAnsi="Arial" w:cs="Times New Roman"/>
      <w:i/>
      <w:iCs/>
      <w:color w:val="44546A" w:themeColor="text2"/>
      <w:sz w:val="18"/>
      <w:szCs w:val="18"/>
    </w:rPr>
  </w:style>
  <w:style w:type="character" w:customStyle="1" w:styleId="Ttulo1Car">
    <w:name w:val="Título 1 Car"/>
    <w:basedOn w:val="Fuentedeprrafopredeter"/>
    <w:link w:val="Ttulo1"/>
    <w:rsid w:val="00D354BD"/>
    <w:rPr>
      <w:rFonts w:ascii="Arial" w:eastAsia="Times New Roman" w:hAnsi="Arial" w:cs="Times New Roman"/>
      <w:b/>
      <w:bCs/>
      <w:caps/>
      <w:sz w:val="20"/>
      <w:szCs w:val="20"/>
      <w:shd w:val="pct20" w:color="auto" w:fill="auto"/>
      <w:lang w:val="es-ES_tradnl" w:eastAsia="es-ES"/>
    </w:rPr>
  </w:style>
  <w:style w:type="paragraph" w:customStyle="1" w:styleId="Normal2">
    <w:name w:val="Normal2"/>
    <w:basedOn w:val="Normal"/>
    <w:rsid w:val="00D354BD"/>
    <w:pPr>
      <w:numPr>
        <w:ilvl w:val="1"/>
        <w:numId w:val="2"/>
      </w:numPr>
      <w:overflowPunct w:val="0"/>
      <w:autoSpaceDE w:val="0"/>
      <w:autoSpaceDN w:val="0"/>
      <w:adjustRightInd w:val="0"/>
      <w:spacing w:after="0" w:line="240" w:lineRule="auto"/>
      <w:ind w:left="0" w:firstLine="0"/>
      <w:jc w:val="both"/>
      <w:textAlignment w:val="baseline"/>
    </w:pPr>
    <w:rPr>
      <w:rFonts w:ascii="Arial" w:eastAsia="Times New Roman" w:hAnsi="Arial" w:cs="Times New Roman"/>
      <w:sz w:val="20"/>
      <w:szCs w:val="20"/>
      <w:lang w:val="es-ES_tradnl" w:eastAsia="es-ES"/>
    </w:rPr>
  </w:style>
  <w:style w:type="table" w:customStyle="1" w:styleId="Tabladecuadrcula4-nfasis61">
    <w:name w:val="Tabla de cuadrícula 4 - Énfasis 61"/>
    <w:basedOn w:val="Tablanormal"/>
    <w:uiPriority w:val="49"/>
    <w:rsid w:val="00D354BD"/>
    <w:pPr>
      <w:spacing w:after="0" w:line="240" w:lineRule="auto"/>
    </w:pPr>
    <w:rPr>
      <w:rFonts w:ascii="Times New Roman" w:eastAsia="Times New Roman" w:hAnsi="Times New Roman" w:cs="Times New Roman"/>
      <w:sz w:val="20"/>
      <w:szCs w:val="20"/>
      <w:lang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extonotapie">
    <w:name w:val="footnote text"/>
    <w:basedOn w:val="Normal"/>
    <w:link w:val="TextonotapieCar"/>
    <w:uiPriority w:val="99"/>
    <w:semiHidden/>
    <w:unhideWhenUsed/>
    <w:rsid w:val="0084000C"/>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0"/>
      <w:szCs w:val="20"/>
    </w:rPr>
  </w:style>
  <w:style w:type="character" w:customStyle="1" w:styleId="TextonotapieCar">
    <w:name w:val="Texto nota pie Car"/>
    <w:basedOn w:val="Fuentedeprrafopredeter"/>
    <w:link w:val="Textonotapie"/>
    <w:uiPriority w:val="99"/>
    <w:semiHidden/>
    <w:rsid w:val="0084000C"/>
    <w:rPr>
      <w:rFonts w:ascii="Times New Roman" w:eastAsia="Times New Roman" w:hAnsi="Times New Roman" w:cs="Times New Roman"/>
      <w:position w:val="-1"/>
      <w:sz w:val="20"/>
      <w:szCs w:val="20"/>
    </w:rPr>
  </w:style>
  <w:style w:type="character" w:styleId="Refdenotaalpie">
    <w:name w:val="footnote reference"/>
    <w:basedOn w:val="Fuentedeprrafopredeter"/>
    <w:uiPriority w:val="99"/>
    <w:semiHidden/>
    <w:unhideWhenUsed/>
    <w:rsid w:val="0084000C"/>
    <w:rPr>
      <w:vertAlign w:val="superscript"/>
    </w:rPr>
  </w:style>
  <w:style w:type="table" w:styleId="Tablaconcuadrculaclara">
    <w:name w:val="Grid Table Light"/>
    <w:basedOn w:val="Tablanormal"/>
    <w:uiPriority w:val="40"/>
    <w:rsid w:val="00E37D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n">
    <w:name w:val="Revision"/>
    <w:hidden/>
    <w:uiPriority w:val="99"/>
    <w:semiHidden/>
    <w:rsid w:val="005C6446"/>
    <w:pPr>
      <w:spacing w:after="0" w:line="240" w:lineRule="auto"/>
    </w:pPr>
  </w:style>
  <w:style w:type="table" w:customStyle="1" w:styleId="TableNormal">
    <w:name w:val="Table Normal"/>
    <w:uiPriority w:val="2"/>
    <w:semiHidden/>
    <w:unhideWhenUsed/>
    <w:qFormat/>
    <w:rsid w:val="00217CD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Textoennegrita">
    <w:name w:val="Strong"/>
    <w:basedOn w:val="Fuentedeprrafopredeter"/>
    <w:uiPriority w:val="22"/>
    <w:qFormat/>
    <w:rsid w:val="00C518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7174753">
      <w:bodyDiv w:val="1"/>
      <w:marLeft w:val="0"/>
      <w:marRight w:val="0"/>
      <w:marTop w:val="0"/>
      <w:marBottom w:val="0"/>
      <w:divBdr>
        <w:top w:val="none" w:sz="0" w:space="0" w:color="auto"/>
        <w:left w:val="none" w:sz="0" w:space="0" w:color="auto"/>
        <w:bottom w:val="none" w:sz="0" w:space="0" w:color="auto"/>
        <w:right w:val="none" w:sz="0" w:space="0" w:color="auto"/>
      </w:divBdr>
    </w:div>
    <w:div w:id="1034647261">
      <w:bodyDiv w:val="1"/>
      <w:marLeft w:val="0"/>
      <w:marRight w:val="0"/>
      <w:marTop w:val="0"/>
      <w:marBottom w:val="0"/>
      <w:divBdr>
        <w:top w:val="none" w:sz="0" w:space="0" w:color="auto"/>
        <w:left w:val="none" w:sz="0" w:space="0" w:color="auto"/>
        <w:bottom w:val="none" w:sz="0" w:space="0" w:color="auto"/>
        <w:right w:val="none" w:sz="0" w:space="0" w:color="auto"/>
      </w:divBdr>
    </w:div>
    <w:div w:id="1069964790">
      <w:bodyDiv w:val="1"/>
      <w:marLeft w:val="0"/>
      <w:marRight w:val="0"/>
      <w:marTop w:val="0"/>
      <w:marBottom w:val="0"/>
      <w:divBdr>
        <w:top w:val="none" w:sz="0" w:space="0" w:color="auto"/>
        <w:left w:val="none" w:sz="0" w:space="0" w:color="auto"/>
        <w:bottom w:val="none" w:sz="0" w:space="0" w:color="auto"/>
        <w:right w:val="none" w:sz="0" w:space="0" w:color="auto"/>
      </w:divBdr>
      <w:divsChild>
        <w:div w:id="2084326566">
          <w:marLeft w:val="0"/>
          <w:marRight w:val="0"/>
          <w:marTop w:val="0"/>
          <w:marBottom w:val="0"/>
          <w:divBdr>
            <w:top w:val="none" w:sz="0" w:space="0" w:color="auto"/>
            <w:left w:val="none" w:sz="0" w:space="0" w:color="auto"/>
            <w:bottom w:val="none" w:sz="0" w:space="0" w:color="auto"/>
            <w:right w:val="none" w:sz="0" w:space="0" w:color="auto"/>
          </w:divBdr>
        </w:div>
        <w:div w:id="706562024">
          <w:marLeft w:val="0"/>
          <w:marRight w:val="0"/>
          <w:marTop w:val="0"/>
          <w:marBottom w:val="0"/>
          <w:divBdr>
            <w:top w:val="none" w:sz="0" w:space="0" w:color="auto"/>
            <w:left w:val="none" w:sz="0" w:space="0" w:color="auto"/>
            <w:bottom w:val="none" w:sz="0" w:space="0" w:color="auto"/>
            <w:right w:val="none" w:sz="0" w:space="0" w:color="auto"/>
          </w:divBdr>
        </w:div>
      </w:divsChild>
    </w:div>
    <w:div w:id="1583030045">
      <w:bodyDiv w:val="1"/>
      <w:marLeft w:val="0"/>
      <w:marRight w:val="0"/>
      <w:marTop w:val="0"/>
      <w:marBottom w:val="0"/>
      <w:divBdr>
        <w:top w:val="none" w:sz="0" w:space="0" w:color="auto"/>
        <w:left w:val="none" w:sz="0" w:space="0" w:color="auto"/>
        <w:bottom w:val="none" w:sz="0" w:space="0" w:color="auto"/>
        <w:right w:val="none" w:sz="0" w:space="0" w:color="auto"/>
      </w:divBdr>
      <w:divsChild>
        <w:div w:id="1807551104">
          <w:marLeft w:val="0"/>
          <w:marRight w:val="0"/>
          <w:marTop w:val="0"/>
          <w:marBottom w:val="0"/>
          <w:divBdr>
            <w:top w:val="none" w:sz="0" w:space="0" w:color="auto"/>
            <w:left w:val="none" w:sz="0" w:space="0" w:color="auto"/>
            <w:bottom w:val="none" w:sz="0" w:space="0" w:color="auto"/>
            <w:right w:val="none" w:sz="0" w:space="0" w:color="auto"/>
          </w:divBdr>
        </w:div>
      </w:divsChild>
    </w:div>
    <w:div w:id="1586458834">
      <w:bodyDiv w:val="1"/>
      <w:marLeft w:val="0"/>
      <w:marRight w:val="0"/>
      <w:marTop w:val="0"/>
      <w:marBottom w:val="0"/>
      <w:divBdr>
        <w:top w:val="none" w:sz="0" w:space="0" w:color="auto"/>
        <w:left w:val="none" w:sz="0" w:space="0" w:color="auto"/>
        <w:bottom w:val="none" w:sz="0" w:space="0" w:color="auto"/>
        <w:right w:val="none" w:sz="0" w:space="0" w:color="auto"/>
      </w:divBdr>
    </w:div>
    <w:div w:id="1862158363">
      <w:bodyDiv w:val="1"/>
      <w:marLeft w:val="0"/>
      <w:marRight w:val="0"/>
      <w:marTop w:val="0"/>
      <w:marBottom w:val="0"/>
      <w:divBdr>
        <w:top w:val="none" w:sz="0" w:space="0" w:color="auto"/>
        <w:left w:val="none" w:sz="0" w:space="0" w:color="auto"/>
        <w:bottom w:val="none" w:sz="0" w:space="0" w:color="auto"/>
        <w:right w:val="none" w:sz="0" w:space="0" w:color="auto"/>
      </w:divBdr>
    </w:div>
    <w:div w:id="1932351448">
      <w:bodyDiv w:val="1"/>
      <w:marLeft w:val="0"/>
      <w:marRight w:val="0"/>
      <w:marTop w:val="0"/>
      <w:marBottom w:val="0"/>
      <w:divBdr>
        <w:top w:val="none" w:sz="0" w:space="0" w:color="auto"/>
        <w:left w:val="none" w:sz="0" w:space="0" w:color="auto"/>
        <w:bottom w:val="none" w:sz="0" w:space="0" w:color="auto"/>
        <w:right w:val="none" w:sz="0" w:space="0" w:color="auto"/>
      </w:divBdr>
      <w:divsChild>
        <w:div w:id="1191383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sv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1"/>
          </a:solidFill>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AB57DF123491041833F85DAE8892874" ma:contentTypeVersion="20" ma:contentTypeDescription="Crear nuevo documento." ma:contentTypeScope="" ma:versionID="6f355030907fb3439ad140384f3668cc">
  <xsd:schema xmlns:xsd="http://www.w3.org/2001/XMLSchema" xmlns:xs="http://www.w3.org/2001/XMLSchema" xmlns:p="http://schemas.microsoft.com/office/2006/metadata/properties" xmlns:ns1="http://schemas.microsoft.com/sharepoint/v3" xmlns:ns3="0935b897-e83e-4004-9f75-4e3807b73bb0" xmlns:ns4="da0db5d3-cc18-450f-b024-369bac33d3b9" targetNamespace="http://schemas.microsoft.com/office/2006/metadata/properties" ma:root="true" ma:fieldsID="cf6d922e800fbbac521aaa6f80ccbcf9" ns1:_="" ns3:_="" ns4:_="">
    <xsd:import namespace="http://schemas.microsoft.com/sharepoint/v3"/>
    <xsd:import namespace="0935b897-e83e-4004-9f75-4e3807b73bb0"/>
    <xsd:import namespace="da0db5d3-cc18-450f-b024-369bac33d3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Location" minOccurs="0"/>
                <xsd:element ref="ns4:_activity" minOccurs="0"/>
                <xsd:element ref="ns4:MediaServiceObjectDetectorVersions" minOccurs="0"/>
                <xsd:element ref="ns1:_ip_UnifiedCompliancePolicyProperties" minOccurs="0"/>
                <xsd:element ref="ns1:_ip_UnifiedCompliancePolicyUIAc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Propiedades de la Directiva de cumplimiento unificado" ma:hidden="true" ma:internalName="_ip_UnifiedCompliancePolicyProperties">
      <xsd:simpleType>
        <xsd:restriction base="dms:Note"/>
      </xsd:simpleType>
    </xsd:element>
    <xsd:element name="_ip_UnifiedCompliancePolicyUIAction" ma:index="25"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5b897-e83e-4004-9f75-4e3807b73bb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0db5d3-cc18-450f-b024-369bac33d3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da0db5d3-cc18-450f-b024-369bac33d3b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05FE01-E6BC-4CE7-BF4B-5E2D1A7B2BB5}">
  <ds:schemaRefs>
    <ds:schemaRef ds:uri="http://schemas.openxmlformats.org/officeDocument/2006/bibliography"/>
  </ds:schemaRefs>
</ds:datastoreItem>
</file>

<file path=customXml/itemProps2.xml><?xml version="1.0" encoding="utf-8"?>
<ds:datastoreItem xmlns:ds="http://schemas.openxmlformats.org/officeDocument/2006/customXml" ds:itemID="{8EA5C5C5-22AF-460D-85FE-4E22F6D1E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35b897-e83e-4004-9f75-4e3807b73bb0"/>
    <ds:schemaRef ds:uri="da0db5d3-cc18-450f-b024-369bac33d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151DDB-B48C-4163-940E-A03DD8F860B4}">
  <ds:schemaRefs>
    <ds:schemaRef ds:uri="http://schemas.microsoft.com/office/2006/metadata/properties"/>
    <ds:schemaRef ds:uri="http://schemas.microsoft.com/office/infopath/2007/PartnerControls"/>
    <ds:schemaRef ds:uri="http://schemas.microsoft.com/sharepoint/v3"/>
    <ds:schemaRef ds:uri="da0db5d3-cc18-450f-b024-369bac33d3b9"/>
  </ds:schemaRefs>
</ds:datastoreItem>
</file>

<file path=customXml/itemProps4.xml><?xml version="1.0" encoding="utf-8"?>
<ds:datastoreItem xmlns:ds="http://schemas.openxmlformats.org/officeDocument/2006/customXml" ds:itemID="{F7657D20-72B9-47D2-8CED-65751C3577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5054</Words>
  <Characters>27802</Characters>
  <Application>Microsoft Office Word</Application>
  <DocSecurity>0</DocSecurity>
  <Lines>231</Lines>
  <Paragraphs>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32791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2024-06-27T20:09:00Z</dcterms:created>
  <dcterms:modified xsi:type="dcterms:W3CDTF">2024-07-04T19:52:00Z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0x0101002AB57DF123491041833F85DAE8892874</vt:lpwstr>
  </property>
</Properties>
</file>